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B5" w:rsidRDefault="00C76F18" w:rsidP="00C76F1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41396" cy="5808095"/>
            <wp:effectExtent l="19050" t="0" r="0" b="0"/>
            <wp:docPr id="1" name="Рисунок 1" descr="C:\Users\Пользователь\Desktop\Кущева М.М. 1 кл. 2023-24\Ручной труд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ущева М.М. 1 кл. 2023-24\Ручной труд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760" cy="5824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F18" w:rsidRPr="00F46C3D" w:rsidRDefault="00C76F18" w:rsidP="00C76F18">
      <w:pPr>
        <w:pStyle w:val="a5"/>
        <w:keepNext/>
        <w:keepLines/>
        <w:tabs>
          <w:tab w:val="left" w:pos="1701"/>
          <w:tab w:val="left" w:pos="1843"/>
        </w:tabs>
        <w:spacing w:after="0" w:line="240" w:lineRule="auto"/>
        <w:ind w:left="1560" w:right="79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20504"/>
      <w:r w:rsidRPr="00F46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C76F18" w:rsidRDefault="00C76F18" w:rsidP="00C76F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76F18" w:rsidRPr="00C05F46" w:rsidRDefault="00C76F18" w:rsidP="00C76F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по предмету </w:t>
      </w:r>
      <w:r w:rsidRPr="00C05F46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ру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чной труд</w:t>
      </w:r>
    </w:p>
    <w:p w:rsidR="00C76F18" w:rsidRPr="00C05F46" w:rsidRDefault="00C76F18" w:rsidP="00C76F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ГКОУ  «Специальная (коррекционная) общеобразовательная</w:t>
      </w:r>
    </w:p>
    <w:p w:rsidR="00C76F18" w:rsidRPr="00C05F46" w:rsidRDefault="00C76F18" w:rsidP="00C76F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F46">
        <w:rPr>
          <w:rFonts w:ascii="Times New Roman" w:eastAsia="Calibri" w:hAnsi="Times New Roman" w:cs="Times New Roman"/>
          <w:b/>
          <w:sz w:val="28"/>
          <w:szCs w:val="28"/>
        </w:rPr>
        <w:t>школа – интернат № 2»</w:t>
      </w:r>
    </w:p>
    <w:p w:rsidR="00C76F18" w:rsidRPr="00C05F46" w:rsidRDefault="00C76F18" w:rsidP="00C76F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C76F18" w:rsidRPr="00C22607" w:rsidRDefault="00C76F18" w:rsidP="00C76F18">
      <w:pPr>
        <w:pStyle w:val="a5"/>
        <w:widowControl w:val="0"/>
        <w:numPr>
          <w:ilvl w:val="0"/>
          <w:numId w:val="2"/>
        </w:numPr>
        <w:tabs>
          <w:tab w:val="left" w:pos="298"/>
          <w:tab w:val="right" w:pos="9739"/>
        </w:tabs>
        <w:spacing w:after="0" w:line="240" w:lineRule="auto"/>
        <w:ind w:left="0" w:right="369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22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с умственной отсталостью </w:t>
      </w:r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сформирована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соответствиис</w:t>
      </w:r>
      <w:proofErr w:type="spellEnd"/>
      <w:r w:rsidRPr="00C22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C76F18" w:rsidRPr="00C05F46" w:rsidRDefault="00C76F18" w:rsidP="00C76F1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закона Российской Федерации от 29 декабря 2012 г.  № 273 «Об образовании в Российской Федерации»;</w:t>
      </w:r>
    </w:p>
    <w:p w:rsidR="00C76F18" w:rsidRPr="00C05F46" w:rsidRDefault="00C76F18" w:rsidP="00C76F1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просвещения РФ от 24 ноября 2022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1026 «Об утверждении федеральной адаптированной основной общеобразовательной программы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интеллектуальныминарушениями</w:t>
      </w:r>
      <w:proofErr w:type="spell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)»;                                                                                                                             </w:t>
      </w:r>
    </w:p>
    <w:p w:rsidR="00C76F18" w:rsidRPr="00C05F46" w:rsidRDefault="00C76F18" w:rsidP="00C76F1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spellStart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интеллектуальныминарушениями</w:t>
      </w:r>
      <w:proofErr w:type="spellEnd"/>
      <w:r w:rsidRPr="00C05F4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)»; </w:t>
      </w:r>
    </w:p>
    <w:p w:rsidR="00C76F18" w:rsidRPr="00C05F46" w:rsidRDefault="00C76F18" w:rsidP="00C76F1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коронавирусной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инфекции (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COVID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19)»</w:t>
      </w:r>
      <w:r w:rsidRPr="00C05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C76F18" w:rsidRPr="00C05F46" w:rsidRDefault="00C76F18" w:rsidP="00C76F1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СанПин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 </w:t>
      </w:r>
    </w:p>
    <w:p w:rsidR="00C76F18" w:rsidRPr="00C05F46" w:rsidRDefault="00C76F18" w:rsidP="00C76F1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</w:t>
      </w:r>
    </w:p>
    <w:p w:rsidR="00C76F18" w:rsidRPr="000178C9" w:rsidRDefault="00C76F18" w:rsidP="00C76F18">
      <w:pPr>
        <w:numPr>
          <w:ilvl w:val="0"/>
          <w:numId w:val="1"/>
        </w:numPr>
        <w:spacing w:after="0" w:line="240" w:lineRule="auto"/>
        <w:ind w:left="284" w:right="369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приказ Министерства просвещения Российской Федерации от 21.09.2022 №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858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</w:t>
      </w:r>
      <w:proofErr w:type="spell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proofErr w:type="gram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,о</w:t>
      </w:r>
      <w:proofErr w:type="gram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сновногообщего</w:t>
      </w:r>
      <w:proofErr w:type="spell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среднего 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общего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</w:p>
    <w:p w:rsidR="00C76F18" w:rsidRPr="00F25455" w:rsidRDefault="00C76F18" w:rsidP="00C76F18">
      <w:pPr>
        <w:pStyle w:val="a5"/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организациями, осуществляющими образовательную деятельность и установления предельного срока использования исключенных учебников» (</w:t>
      </w:r>
      <w:proofErr w:type="gramStart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Зарегистрирован</w:t>
      </w:r>
      <w:proofErr w:type="gramEnd"/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01.11.2022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  <w:r w:rsidRPr="00C05F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70799).</w:t>
      </w:r>
    </w:p>
    <w:p w:rsidR="00C76F18" w:rsidRPr="00C22607" w:rsidRDefault="00C76F18" w:rsidP="00C76F18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учебного предмета «Ру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чной труд</w:t>
      </w:r>
      <w:r w:rsidRPr="00C226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 в учебном плане.</w:t>
      </w:r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</w:t>
      </w:r>
      <w:r w:rsidRPr="006F2B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Ручной труд» относится к предметной области «Технологии» и является обязательной частью учебного плана. В соответствии с учебным планом рабочая программа по учебному предмету «Ручной труд» в 1 классе </w:t>
      </w:r>
      <w:proofErr w:type="spell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рассчитанана</w:t>
      </w:r>
      <w:proofErr w:type="spell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33 учебные недели и составляет 66 часов в год (2 часа в неделю). </w:t>
      </w:r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«Ручной труд». </w:t>
      </w:r>
    </w:p>
    <w:p w:rsidR="00C76F18" w:rsidRPr="00F25455" w:rsidRDefault="00C76F18" w:rsidP="00C76F18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45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Цель обучения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Pr="00F254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</w:t>
      </w:r>
      <w:proofErr w:type="spellStart"/>
      <w:r w:rsidRPr="00F25455">
        <w:rPr>
          <w:rFonts w:ascii="Times New Roman" w:eastAsia="Times New Roman" w:hAnsi="Times New Roman" w:cs="Times New Roman"/>
          <w:color w:val="000000"/>
          <w:sz w:val="28"/>
          <w:szCs w:val="28"/>
        </w:rPr>
        <w:t>кпоследующему</w:t>
      </w:r>
      <w:proofErr w:type="spellEnd"/>
      <w:r w:rsidRPr="00F254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профильному обучению в старших классах.  </w:t>
      </w:r>
    </w:p>
    <w:p w:rsidR="00C76F18" w:rsidRPr="00F25455" w:rsidRDefault="00C76F18" w:rsidP="00C76F18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545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Задачи обучения</w:t>
      </w:r>
      <w:r w:rsidRPr="00F254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материальной культуре как </w:t>
      </w:r>
      <w:proofErr w:type="spell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продуктетворческой</w:t>
      </w:r>
      <w:proofErr w:type="spell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предметно-преобразующей деятельности человека;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гармоничном единстве природного и рукотворного мира и о месте в нём человека; </w:t>
      </w:r>
    </w:p>
    <w:p w:rsidR="00C76F18" w:rsidRPr="006F2B05" w:rsidRDefault="00C76F18" w:rsidP="00C76F18">
      <w:pPr>
        <w:tabs>
          <w:tab w:val="left" w:pos="426"/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расширение культурного кругозора, обогащение знаний о </w:t>
      </w:r>
      <w:proofErr w:type="spell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культурноисторических</w:t>
      </w:r>
      <w:proofErr w:type="spell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традициях в мире вещей;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10" w:right="1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расширение знаний о материалах и их свойствах, технологиях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использования;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практических умений и навыков использования различных материалов в предметно-преобразующей деятельности;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интереса к разнообразным видам труда;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познавательных психических процессов (восприятия, памяти, воображения, мышления, речи);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умственной деятельности (анализ, синтез, сравнение, классификация, обобщение); </w:t>
      </w:r>
    </w:p>
    <w:p w:rsidR="00C76F18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сенсомоторных процессов, руки, глазомера через формирование практических умений;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регулятивной структуры деятельности (включающей </w:t>
      </w:r>
      <w:proofErr w:type="spell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целеполагание</w:t>
      </w:r>
      <w:proofErr w:type="spell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планирование, контроль и оценку действий и результатов деятельности в соответствии с поставленной целью);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информационной грамотности, умения работать с различными источниками информации; </w:t>
      </w:r>
    </w:p>
    <w:p w:rsidR="00C76F18" w:rsidRPr="006F2B05" w:rsidRDefault="00C76F18" w:rsidP="00C76F18">
      <w:pPr>
        <w:tabs>
          <w:tab w:val="left" w:pos="993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 </w:t>
      </w:r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«Ручной труд» в 1 классе определяет следующие задачи: </w:t>
      </w:r>
    </w:p>
    <w:p w:rsidR="00C76F18" w:rsidRPr="006F2B05" w:rsidRDefault="00C76F18" w:rsidP="00C76F18">
      <w:pPr>
        <w:spacing w:after="0" w:line="240" w:lineRule="auto"/>
        <w:ind w:left="10" w:right="1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интереса и положительной мотивации </w:t>
      </w: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трудовой </w:t>
      </w:r>
    </w:p>
    <w:p w:rsidR="00C76F18" w:rsidRPr="006F2B05" w:rsidRDefault="00C76F18" w:rsidP="00C76F18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:rsidR="00C76F18" w:rsidRPr="006F2B05" w:rsidRDefault="00C76F18" w:rsidP="00C76F18">
      <w:pPr>
        <w:spacing w:after="0" w:line="240" w:lineRule="auto"/>
        <w:ind w:left="10" w:right="1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первоначальных представлений о труде в жизни человека;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единстве природного и рукотворного мира и о месте в нём человека;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интереса к разнообразным видам труда;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простейших знаний о материалах, их свойствах, применении; </w:t>
      </w:r>
    </w:p>
    <w:p w:rsidR="00C76F18" w:rsidRPr="006F2B05" w:rsidRDefault="00C76F18" w:rsidP="00C76F18">
      <w:pPr>
        <w:spacing w:after="0" w:line="240" w:lineRule="auto"/>
        <w:ind w:left="10" w:right="3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элементарным </w:t>
      </w:r>
      <w:proofErr w:type="spell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безорудийным</w:t>
      </w:r>
      <w:proofErr w:type="spell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орудийным приемам;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</w:t>
      </w:r>
      <w:proofErr w:type="spell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общетрудовых</w:t>
      </w:r>
      <w:proofErr w:type="spell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ориентироваться в задании, планировать и контролировать сою работу с помощью учителя; 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речи </w:t>
      </w: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76F18" w:rsidRPr="00F25455" w:rsidRDefault="00C76F18" w:rsidP="00C76F18">
      <w:pPr>
        <w:pStyle w:val="a5"/>
        <w:keepNext/>
        <w:keepLines/>
        <w:numPr>
          <w:ilvl w:val="0"/>
          <w:numId w:val="2"/>
        </w:numPr>
        <w:tabs>
          <w:tab w:val="left" w:pos="426"/>
        </w:tabs>
        <w:spacing w:after="0" w:line="240" w:lineRule="auto"/>
        <w:ind w:left="0" w:right="650" w:firstLine="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54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рабочей программы  по учебному предмету «Ручной труд»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Pr="00F254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классе </w:t>
      </w:r>
    </w:p>
    <w:p w:rsidR="00C76F18" w:rsidRPr="006F2B05" w:rsidRDefault="00C76F18" w:rsidP="00C76F18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а) </w:t>
      </w:r>
      <w:r w:rsidRPr="006F2B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результаты: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социально-бытовыми навыками, используемыми в повседневной жизни;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навыками коммуникации и принятыми нормами социального взаимодействия;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Segoe UI Symbol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социальной роли </w:t>
      </w: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проявление социально значимых мотивов учебной деятельности. </w:t>
      </w:r>
    </w:p>
    <w:p w:rsidR="00C76F18" w:rsidRDefault="00C76F18" w:rsidP="00C76F18">
      <w:pPr>
        <w:spacing w:after="0" w:line="240" w:lineRule="auto"/>
        <w:ind w:right="120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б) </w:t>
      </w:r>
      <w:r w:rsidRPr="006F2B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Уровни достижения предметных результатов  по учебному предмету «Ручной труд»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Pr="006F2B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классе </w:t>
      </w:r>
    </w:p>
    <w:p w:rsidR="00C76F18" w:rsidRPr="006F2B05" w:rsidRDefault="00C76F18" w:rsidP="00C76F18">
      <w:pPr>
        <w:tabs>
          <w:tab w:val="left" w:pos="426"/>
        </w:tabs>
        <w:spacing w:after="0" w:line="240" w:lineRule="auto"/>
        <w:ind w:right="12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Минимальный уровень: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организации рабочего места; 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трудовых работ;  </w:t>
      </w:r>
    </w:p>
    <w:p w:rsidR="00C76F18" w:rsidRPr="006F2B05" w:rsidRDefault="00C76F18" w:rsidP="00C76F18">
      <w:pPr>
        <w:spacing w:after="0" w:line="240" w:lineRule="auto"/>
        <w:ind w:right="1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и свойства поделочных материалов, используемых </w:t>
      </w: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уроках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ручного труда в первом классе, правила их хранения, </w:t>
      </w:r>
      <w:proofErr w:type="spell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санитарногигиенические</w:t>
      </w:r>
      <w:proofErr w:type="spell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 при работе с ними; 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инструментов, необходимых на уроках ручного труда, их устройство, правила техники безопасной работы колющими и режущими инструментами;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разбирать объект, подлежащий изготовлению, выделять и называть его признаки и свойства;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способы соединения деталей с помощью учителя;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стандартный план работы по пунктам с опорой на предметно-операционный план с помощью учителя;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 </w:t>
      </w:r>
    </w:p>
    <w:p w:rsidR="00C76F18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доступными материалами (глиной и пластилином, природными материалами, с бумагой и нитками). </w:t>
      </w:r>
    </w:p>
    <w:p w:rsidR="00C76F18" w:rsidRPr="006F2B05" w:rsidRDefault="00C76F18" w:rsidP="00C76F18">
      <w:pPr>
        <w:spacing w:after="0" w:line="240" w:lineRule="auto"/>
        <w:ind w:left="-15" w:firstLine="4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Достаточный уровень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рациональной организации труда, включающей в себя упорядоченность действий и самодисциплину;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 </w:t>
      </w:r>
    </w:p>
    <w:p w:rsidR="00C76F18" w:rsidRPr="006F2B05" w:rsidRDefault="00C76F18" w:rsidP="00C76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 </w:t>
      </w:r>
    </w:p>
    <w:p w:rsidR="00C76F18" w:rsidRPr="006F2B05" w:rsidRDefault="00C76F18" w:rsidP="00C76F18">
      <w:pPr>
        <w:spacing w:after="0" w:line="240" w:lineRule="auto"/>
        <w:ind w:left="10" w:right="1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</w:t>
      </w: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предметно-</w:t>
      </w:r>
    </w:p>
    <w:p w:rsidR="00C76F18" w:rsidRPr="006F2B05" w:rsidRDefault="00C76F18" w:rsidP="00C76F18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операционные, графические планы, и действовать в соответствии с ними в процессе изготовления изделия; 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оценить свое изделие (красиво, некрасиво, аккуратное, похоже на образец);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 </w:t>
      </w:r>
    </w:p>
    <w:p w:rsidR="00C76F18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общественные поручения по уборке класса/мастерской после уроков ручного труда.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6F18" w:rsidRPr="00F25455" w:rsidRDefault="00C76F18" w:rsidP="00C76F18">
      <w:pPr>
        <w:pStyle w:val="a5"/>
        <w:keepNext/>
        <w:keepLines/>
        <w:numPr>
          <w:ilvl w:val="0"/>
          <w:numId w:val="2"/>
        </w:numPr>
        <w:tabs>
          <w:tab w:val="left" w:pos="426"/>
        </w:tabs>
        <w:spacing w:after="0" w:line="240" w:lineRule="auto"/>
        <w:ind w:left="0" w:right="789" w:firstLine="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54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Критерии оценки предметных результатов </w:t>
      </w:r>
    </w:p>
    <w:p w:rsidR="00C76F18" w:rsidRPr="006F2B05" w:rsidRDefault="00C76F18" w:rsidP="00C76F18">
      <w:pPr>
        <w:tabs>
          <w:tab w:val="left" w:pos="426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</w:t>
      </w: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 </w:t>
      </w:r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предметных результатов во время обучения в первом классе не проводиться. Целесообразно всячески поощрять и стимулировать работу </w:t>
      </w: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используя только качественную оценку. 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 </w:t>
      </w:r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обучающихся поощряется и стимулируется использованием качественной оценки: «верно», «частично верно», «неверно» </w:t>
      </w:r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C76F18" w:rsidRPr="006F2B05" w:rsidRDefault="00C76F18" w:rsidP="00C76F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«верно» - задание выполнено на 70 – 100 %; </w:t>
      </w:r>
    </w:p>
    <w:p w:rsidR="00C76F18" w:rsidRPr="006F2B05" w:rsidRDefault="00C76F18" w:rsidP="00C76F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«частично верно» - задание выполнено на 30-70%; </w:t>
      </w:r>
    </w:p>
    <w:p w:rsidR="00C76F18" w:rsidRPr="006F2B05" w:rsidRDefault="00C76F18" w:rsidP="00C76F18">
      <w:pPr>
        <w:spacing w:after="0" w:line="240" w:lineRule="auto"/>
        <w:ind w:left="-15" w:firstLine="4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 чем 30 %.</w:t>
      </w:r>
    </w:p>
    <w:p w:rsidR="00C76F18" w:rsidRPr="00D7799E" w:rsidRDefault="00C76F18" w:rsidP="00C76F18">
      <w:pPr>
        <w:pStyle w:val="a5"/>
        <w:keepNext/>
        <w:keepLines/>
        <w:numPr>
          <w:ilvl w:val="0"/>
          <w:numId w:val="2"/>
        </w:numPr>
        <w:spacing w:after="0" w:line="240" w:lineRule="auto"/>
        <w:ind w:left="426" w:right="717" w:hanging="42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94812"/>
      <w:r w:rsidRPr="00D779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ОБУЧЕНИЯ </w:t>
      </w:r>
      <w:bookmarkEnd w:id="1"/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ручному труду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 </w:t>
      </w:r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предмету «Ручной труд» в первом классе определяет содержание и уровень основных знаний и умений по ручной обработке наиболее доступных для обучающихся 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 </w:t>
      </w:r>
    </w:p>
    <w:p w:rsidR="00C76F18" w:rsidRPr="006F2B05" w:rsidRDefault="00C76F18" w:rsidP="00C76F18">
      <w:pPr>
        <w:tabs>
          <w:tab w:val="left" w:pos="426"/>
        </w:tabs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аналитико-синтетической деятельности, деятельности сравнения, обобщения; </w:t>
      </w:r>
    </w:p>
    <w:p w:rsidR="00C76F18" w:rsidRPr="006F2B05" w:rsidRDefault="00C76F18" w:rsidP="00C76F18">
      <w:pPr>
        <w:tabs>
          <w:tab w:val="left" w:pos="0"/>
          <w:tab w:val="center" w:pos="1749"/>
          <w:tab w:val="center" w:pos="3994"/>
          <w:tab w:val="center" w:pos="5925"/>
          <w:tab w:val="center" w:pos="7490"/>
          <w:tab w:val="right" w:pos="9074"/>
        </w:tabs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совершенствование 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умения 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ориентироваться 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задании,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планировании</w:t>
      </w:r>
      <w:proofErr w:type="gramEnd"/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работы, последовательном изготовлении изделия; </w:t>
      </w:r>
    </w:p>
    <w:p w:rsidR="00C76F18" w:rsidRPr="006F2B05" w:rsidRDefault="00C76F18" w:rsidP="00C76F18">
      <w:pPr>
        <w:spacing w:after="0" w:line="240" w:lineRule="auto"/>
        <w:ind w:left="-1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Calibri" w:hAnsi="Times New Roman" w:cs="Times New Roman"/>
          <w:color w:val="000000"/>
          <w:sz w:val="28"/>
          <w:szCs w:val="28"/>
        </w:rPr>
        <w:t>−</w:t>
      </w: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:rsidR="00C76F18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с природными материалами», «Работа с бумагой и картоном», «Работа с нитками». </w:t>
      </w:r>
    </w:p>
    <w:p w:rsidR="00C76F18" w:rsidRPr="006F2B05" w:rsidRDefault="00C76F18" w:rsidP="00C76F18">
      <w:pPr>
        <w:spacing w:after="0" w:line="240" w:lineRule="auto"/>
        <w:ind w:left="-15" w:firstLine="4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6F18" w:rsidRDefault="00C76F18" w:rsidP="00C76F18">
      <w:pPr>
        <w:pStyle w:val="a5"/>
        <w:numPr>
          <w:ilvl w:val="0"/>
          <w:numId w:val="2"/>
        </w:numPr>
        <w:spacing w:after="0" w:line="240" w:lineRule="auto"/>
        <w:ind w:left="426" w:right="5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178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C76F18" w:rsidRPr="000178C9" w:rsidRDefault="00C76F18" w:rsidP="00C76F18">
      <w:pPr>
        <w:pStyle w:val="a5"/>
        <w:spacing w:after="0" w:line="240" w:lineRule="auto"/>
        <w:ind w:left="426" w:right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372" w:type="dxa"/>
        <w:tblInd w:w="-103" w:type="dxa"/>
        <w:tblCellMar>
          <w:top w:w="13" w:type="dxa"/>
          <w:left w:w="0" w:type="dxa"/>
          <w:right w:w="48" w:type="dxa"/>
        </w:tblCellMar>
        <w:tblLook w:val="04A0"/>
      </w:tblPr>
      <w:tblGrid>
        <w:gridCol w:w="539"/>
        <w:gridCol w:w="3906"/>
        <w:gridCol w:w="54"/>
        <w:gridCol w:w="2247"/>
        <w:gridCol w:w="2626"/>
      </w:tblGrid>
      <w:tr w:rsidR="00C76F18" w:rsidRPr="006F2B05" w:rsidTr="008C3A3E">
        <w:trPr>
          <w:trHeight w:val="835"/>
        </w:trPr>
        <w:tc>
          <w:tcPr>
            <w:tcW w:w="539" w:type="dxa"/>
            <w:tcBorders>
              <w:top w:val="single" w:sz="4" w:space="0" w:color="7F7F7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№ </w:t>
            </w:r>
          </w:p>
          <w:p w:rsidR="00C76F18" w:rsidRPr="006F2B05" w:rsidRDefault="00C76F18" w:rsidP="008C3A3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п/п </w:t>
            </w:r>
          </w:p>
        </w:tc>
        <w:tc>
          <w:tcPr>
            <w:tcW w:w="3906" w:type="dxa"/>
            <w:tcBorders>
              <w:top w:val="single" w:sz="4" w:space="0" w:color="7F7F7F"/>
              <w:left w:val="single" w:sz="4" w:space="0" w:color="BFBFBF"/>
              <w:bottom w:val="single" w:sz="4" w:space="0" w:color="000000"/>
              <w:right w:val="nil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7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Названиераздела</w:t>
            </w:r>
            <w:proofErr w:type="spellEnd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темы</w:t>
            </w:r>
            <w:proofErr w:type="spellEnd"/>
          </w:p>
        </w:tc>
        <w:tc>
          <w:tcPr>
            <w:tcW w:w="54" w:type="dxa"/>
            <w:tcBorders>
              <w:top w:val="single" w:sz="4" w:space="0" w:color="7F7F7F"/>
              <w:left w:val="nil"/>
              <w:bottom w:val="single" w:sz="4" w:space="0" w:color="000000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7F7F7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42" w:hanging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Количе</w:t>
            </w: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ствочасов</w:t>
            </w:r>
            <w:proofErr w:type="spellEnd"/>
          </w:p>
        </w:tc>
        <w:tc>
          <w:tcPr>
            <w:tcW w:w="2626" w:type="dxa"/>
            <w:tcBorders>
              <w:top w:val="single" w:sz="4" w:space="0" w:color="7F7F7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Контрольныеработы</w:t>
            </w:r>
            <w:bookmarkStart w:id="2" w:name="_GoBack"/>
            <w:bookmarkEnd w:id="2"/>
            <w:proofErr w:type="spellEnd"/>
          </w:p>
          <w:p w:rsidR="00C76F18" w:rsidRPr="006F2B05" w:rsidRDefault="00C76F18" w:rsidP="008C3A3E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C76F18" w:rsidRPr="006F2B05" w:rsidTr="008C3A3E">
        <w:trPr>
          <w:trHeight w:val="452"/>
        </w:trPr>
        <w:tc>
          <w:tcPr>
            <w:tcW w:w="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Введение</w:t>
            </w:r>
            <w:proofErr w:type="spellEnd"/>
          </w:p>
        </w:tc>
        <w:tc>
          <w:tcPr>
            <w:tcW w:w="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5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2626" w:type="dxa"/>
            <w:tcBorders>
              <w:top w:val="single" w:sz="4" w:space="0" w:color="BFBFBF"/>
              <w:left w:val="single" w:sz="4" w:space="0" w:color="000000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6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C76F18" w:rsidRPr="006F2B05" w:rsidTr="008C3A3E">
        <w:trPr>
          <w:trHeight w:val="425"/>
        </w:trPr>
        <w:tc>
          <w:tcPr>
            <w:tcW w:w="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Работа с глиной и пластилином </w:t>
            </w:r>
          </w:p>
        </w:tc>
        <w:tc>
          <w:tcPr>
            <w:tcW w:w="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5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12 </w:t>
            </w:r>
          </w:p>
        </w:tc>
        <w:tc>
          <w:tcPr>
            <w:tcW w:w="2626" w:type="dxa"/>
            <w:tcBorders>
              <w:top w:val="single" w:sz="4" w:space="0" w:color="BFBFBF"/>
              <w:left w:val="single" w:sz="4" w:space="0" w:color="000000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6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C76F18" w:rsidRPr="006F2B05" w:rsidTr="008C3A3E">
        <w:trPr>
          <w:trHeight w:val="422"/>
        </w:trPr>
        <w:tc>
          <w:tcPr>
            <w:tcW w:w="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природнымиматериалами</w:t>
            </w:r>
            <w:proofErr w:type="spellEnd"/>
          </w:p>
        </w:tc>
        <w:tc>
          <w:tcPr>
            <w:tcW w:w="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5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7 </w:t>
            </w:r>
          </w:p>
        </w:tc>
        <w:tc>
          <w:tcPr>
            <w:tcW w:w="2626" w:type="dxa"/>
            <w:tcBorders>
              <w:top w:val="single" w:sz="4" w:space="0" w:color="BFBFBF"/>
              <w:left w:val="single" w:sz="4" w:space="0" w:color="000000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6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C76F18" w:rsidRPr="006F2B05" w:rsidTr="008C3A3E">
        <w:trPr>
          <w:trHeight w:val="425"/>
        </w:trPr>
        <w:tc>
          <w:tcPr>
            <w:tcW w:w="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Работа с бумагой и картоном </w:t>
            </w:r>
          </w:p>
        </w:tc>
        <w:tc>
          <w:tcPr>
            <w:tcW w:w="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5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35 </w:t>
            </w:r>
          </w:p>
        </w:tc>
        <w:tc>
          <w:tcPr>
            <w:tcW w:w="2626" w:type="dxa"/>
            <w:tcBorders>
              <w:top w:val="single" w:sz="4" w:space="0" w:color="BFBFBF"/>
              <w:left w:val="single" w:sz="4" w:space="0" w:color="000000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6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C76F18" w:rsidRPr="006F2B05" w:rsidTr="008C3A3E">
        <w:trPr>
          <w:trHeight w:val="425"/>
        </w:trPr>
        <w:tc>
          <w:tcPr>
            <w:tcW w:w="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нитками</w:t>
            </w:r>
            <w:proofErr w:type="spellEnd"/>
          </w:p>
        </w:tc>
        <w:tc>
          <w:tcPr>
            <w:tcW w:w="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5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10 </w:t>
            </w:r>
          </w:p>
        </w:tc>
        <w:tc>
          <w:tcPr>
            <w:tcW w:w="2626" w:type="dxa"/>
            <w:tcBorders>
              <w:top w:val="single" w:sz="4" w:space="0" w:color="BFBFBF"/>
              <w:left w:val="single" w:sz="4" w:space="0" w:color="000000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6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  <w:tr w:rsidR="00C76F18" w:rsidRPr="006F2B05" w:rsidTr="008C3A3E">
        <w:trPr>
          <w:trHeight w:val="342"/>
        </w:trPr>
        <w:tc>
          <w:tcPr>
            <w:tcW w:w="4445" w:type="dxa"/>
            <w:gridSpan w:val="2"/>
            <w:tcBorders>
              <w:top w:val="single" w:sz="4" w:space="0" w:color="000000"/>
              <w:left w:val="single" w:sz="4" w:space="0" w:color="BFBFBF"/>
              <w:bottom w:val="single" w:sz="4" w:space="0" w:color="7F7F7F"/>
              <w:right w:val="nil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F2B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6F2B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54" w:type="dxa"/>
            <w:tcBorders>
              <w:top w:val="single" w:sz="4" w:space="0" w:color="000000"/>
              <w:left w:val="nil"/>
              <w:bottom w:val="single" w:sz="4" w:space="0" w:color="7F7F7F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5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66 </w:t>
            </w:r>
          </w:p>
        </w:tc>
        <w:tc>
          <w:tcPr>
            <w:tcW w:w="2626" w:type="dxa"/>
            <w:tcBorders>
              <w:top w:val="single" w:sz="4" w:space="0" w:color="BFBFBF"/>
              <w:left w:val="single" w:sz="4" w:space="0" w:color="000000"/>
              <w:bottom w:val="single" w:sz="4" w:space="0" w:color="7F7F7F"/>
              <w:right w:val="single" w:sz="4" w:space="0" w:color="BFBFBF"/>
            </w:tcBorders>
            <w:shd w:val="clear" w:color="auto" w:fill="auto"/>
          </w:tcPr>
          <w:p w:rsidR="00C76F18" w:rsidRPr="006F2B05" w:rsidRDefault="00C76F18" w:rsidP="008C3A3E">
            <w:pPr>
              <w:spacing w:after="0" w:line="240" w:lineRule="auto"/>
              <w:ind w:left="46" w:right="-1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2B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- </w:t>
            </w:r>
          </w:p>
        </w:tc>
      </w:tr>
    </w:tbl>
    <w:p w:rsidR="00C76F18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C76F18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C76F18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C76F18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C76F18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C76F18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C76F18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C76F18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</w:p>
    <w:p w:rsidR="00C76F18" w:rsidRPr="008358F7" w:rsidRDefault="00C76F18" w:rsidP="00C76F18">
      <w:pPr>
        <w:pStyle w:val="a6"/>
        <w:jc w:val="center"/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</w:pP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Описание </w:t>
      </w:r>
      <w:proofErr w:type="spellStart"/>
      <w:proofErr w:type="gramStart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учебно</w:t>
      </w:r>
      <w:proofErr w:type="spellEnd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– методического</w:t>
      </w:r>
      <w:proofErr w:type="gramEnd"/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 xml:space="preserve"> обеспечения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образовательной деятельности</w:t>
      </w:r>
      <w:r w:rsidRPr="008358F7">
        <w:rPr>
          <w:rStyle w:val="c60"/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C76F18" w:rsidRPr="008358F7" w:rsidRDefault="00C76F18" w:rsidP="00C76F18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C76F18" w:rsidRPr="008358F7" w:rsidRDefault="00C76F18" w:rsidP="00C76F18">
      <w:pPr>
        <w:pStyle w:val="a6"/>
        <w:ind w:firstLine="567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</w:rPr>
      </w:pPr>
      <w:r w:rsidRPr="008358F7">
        <w:rPr>
          <w:rFonts w:ascii="Times New Roman" w:hAnsi="Times New Roman"/>
          <w:b/>
          <w:sz w:val="28"/>
          <w:szCs w:val="28"/>
        </w:rPr>
        <w:t xml:space="preserve">Федеральная адаптированная основная общеобразовательная программа образования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(вариант 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8358F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8358F7">
        <w:rPr>
          <w:rFonts w:ascii="Times New Roman" w:hAnsi="Times New Roman"/>
          <w:b/>
          <w:sz w:val="28"/>
          <w:szCs w:val="28"/>
        </w:rPr>
        <w:t>обучающихся с умственной отсталостью (интеллектуальными нарушениями)</w:t>
      </w:r>
    </w:p>
    <w:p w:rsidR="00C76F18" w:rsidRPr="00E947E6" w:rsidRDefault="00C76F18" w:rsidP="00C76F18">
      <w:pPr>
        <w:pStyle w:val="a6"/>
        <w:ind w:firstLine="709"/>
        <w:jc w:val="both"/>
        <w:rPr>
          <w:rStyle w:val="c48"/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7606CC">
        <w:rPr>
          <w:rFonts w:ascii="Times New Roman" w:hAnsi="Times New Roman"/>
          <w:color w:val="000000"/>
          <w:sz w:val="28"/>
          <w:szCs w:val="28"/>
        </w:rPr>
        <w:t xml:space="preserve">Для реализации Рабочей программы используется </w:t>
      </w:r>
      <w:proofErr w:type="spellStart"/>
      <w:proofErr w:type="gramStart"/>
      <w:r w:rsidRPr="007606CC">
        <w:rPr>
          <w:rFonts w:ascii="Times New Roman" w:hAnsi="Times New Roman"/>
          <w:color w:val="000000"/>
          <w:sz w:val="28"/>
          <w:szCs w:val="28"/>
        </w:rPr>
        <w:t>учебно</w:t>
      </w:r>
      <w:proofErr w:type="spellEnd"/>
      <w:r w:rsidRPr="007606CC">
        <w:rPr>
          <w:rFonts w:ascii="Times New Roman" w:hAnsi="Times New Roman"/>
          <w:color w:val="000000"/>
          <w:sz w:val="28"/>
          <w:szCs w:val="28"/>
        </w:rPr>
        <w:t xml:space="preserve"> - методический</w:t>
      </w:r>
      <w:proofErr w:type="gramEnd"/>
      <w:r w:rsidRPr="007606CC">
        <w:rPr>
          <w:rFonts w:ascii="Times New Roman" w:hAnsi="Times New Roman"/>
          <w:color w:val="000000"/>
          <w:sz w:val="28"/>
          <w:szCs w:val="28"/>
        </w:rPr>
        <w:t xml:space="preserve"> комплект:</w:t>
      </w:r>
      <w:r w:rsidRPr="007606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606CC">
        <w:rPr>
          <w:rFonts w:ascii="Times New Roman" w:hAnsi="Times New Roman"/>
          <w:bCs/>
          <w:color w:val="000000"/>
          <w:sz w:val="28"/>
          <w:szCs w:val="28"/>
        </w:rPr>
        <w:t>Технология.</w:t>
      </w:r>
      <w:r w:rsidRPr="007606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606CC">
        <w:rPr>
          <w:rFonts w:ascii="Times New Roman" w:hAnsi="Times New Roman"/>
          <w:sz w:val="28"/>
          <w:szCs w:val="28"/>
        </w:rPr>
        <w:t>Ручной труд.  1 класс: учебник  для общеобразовательных организаций, реализующих адаптированные основные общеобразовательные программы. Л.А.Кузнецова. – 7 е изд.,</w:t>
      </w:r>
      <w:r w:rsidRPr="00E947E6">
        <w:rPr>
          <w:rFonts w:ascii="Times New Roman" w:hAnsi="Times New Roman"/>
          <w:sz w:val="28"/>
          <w:szCs w:val="28"/>
        </w:rPr>
        <w:t xml:space="preserve"> </w:t>
      </w:r>
      <w:r w:rsidRPr="007606CC">
        <w:rPr>
          <w:rFonts w:ascii="Times New Roman" w:hAnsi="Times New Roman"/>
          <w:sz w:val="28"/>
          <w:szCs w:val="28"/>
        </w:rPr>
        <w:t>стер. - Москва, Просвещение, 2023.</w:t>
      </w:r>
      <w:r w:rsidRPr="00E947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E947E6">
        <w:rPr>
          <w:rFonts w:ascii="Times New Roman" w:hAnsi="Times New Roman"/>
          <w:sz w:val="28"/>
          <w:szCs w:val="28"/>
        </w:rPr>
        <w:t xml:space="preserve"> 102</w:t>
      </w:r>
      <w:r>
        <w:rPr>
          <w:rFonts w:ascii="Times New Roman" w:hAnsi="Times New Roman"/>
          <w:sz w:val="28"/>
          <w:szCs w:val="28"/>
        </w:rPr>
        <w:t xml:space="preserve">, (2) с.: ил. </w:t>
      </w:r>
      <w:r w:rsidRPr="007606CC">
        <w:rPr>
          <w:rFonts w:ascii="Times New Roman" w:hAnsi="Times New Roman"/>
          <w:b/>
          <w:sz w:val="28"/>
          <w:szCs w:val="28"/>
        </w:rPr>
        <w:t xml:space="preserve"> </w:t>
      </w:r>
      <w:r w:rsidRPr="00E947E6"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  <w:lang w:val="en-US"/>
        </w:rPr>
        <w:t xml:space="preserve"> 978-5-09-096110-3</w:t>
      </w:r>
    </w:p>
    <w:p w:rsidR="00C76F18" w:rsidRPr="00452732" w:rsidRDefault="00C76F18" w:rsidP="00C76F18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:rsidR="00C76F18" w:rsidRPr="008358F7" w:rsidRDefault="00C76F18" w:rsidP="00C76F18">
      <w:pPr>
        <w:numPr>
          <w:ilvl w:val="0"/>
          <w:numId w:val="5"/>
        </w:numPr>
        <w:spacing w:before="30" w:after="3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омпьютер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76F18" w:rsidRPr="00452732" w:rsidRDefault="00C76F18" w:rsidP="00C76F18">
      <w:pPr>
        <w:numPr>
          <w:ilvl w:val="0"/>
          <w:numId w:val="5"/>
        </w:numPr>
        <w:spacing w:before="30" w:after="3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принтер;</w:t>
      </w:r>
    </w:p>
    <w:p w:rsidR="00C76F18" w:rsidRDefault="00C76F18" w:rsidP="00C76F18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4A63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агнитная доска </w:t>
      </w:r>
    </w:p>
    <w:p w:rsidR="00C76F18" w:rsidRPr="00452732" w:rsidRDefault="00C76F18" w:rsidP="00C76F18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Специальный учебный и дидактический материал, отвечающий особым образовательным потребностям </w:t>
      </w:r>
      <w:proofErr w:type="gramStart"/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C76F18" w:rsidRPr="00452732" w:rsidRDefault="00C76F18" w:rsidP="00C76F1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Наглядный учебный материал:</w:t>
      </w:r>
    </w:p>
    <w:p w:rsidR="00C76F18" w:rsidRPr="008358F7" w:rsidRDefault="00C76F18" w:rsidP="00C76F18">
      <w:pPr>
        <w:pStyle w:val="a6"/>
        <w:numPr>
          <w:ilvl w:val="0"/>
          <w:numId w:val="4"/>
        </w:numPr>
        <w:tabs>
          <w:tab w:val="clear" w:pos="720"/>
          <w:tab w:val="num" w:pos="0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редметные рисунки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 xml:space="preserve"> плакаты, 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южетные картинки</w:t>
      </w:r>
      <w:r w:rsidRPr="008358F7">
        <w:rPr>
          <w:rStyle w:val="c48"/>
          <w:rFonts w:ascii="Times New Roman" w:hAnsi="Times New Roman"/>
          <w:color w:val="000000"/>
          <w:sz w:val="28"/>
          <w:szCs w:val="28"/>
        </w:rPr>
        <w:t>.</w:t>
      </w:r>
    </w:p>
    <w:p w:rsidR="00C76F18" w:rsidRPr="00452732" w:rsidRDefault="00C76F18" w:rsidP="00C76F18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атурные объекты предметов, которые предусмотрены программой, муляжи фруктов, овощей, грибов, листья деревьев, геометрические фигуры.</w:t>
      </w:r>
    </w:p>
    <w:p w:rsidR="00C76F18" w:rsidRPr="008358F7" w:rsidRDefault="00C76F18" w:rsidP="00C76F18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аглядно-методические таблицы по основным разделам предмета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Ручной труд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76F18" w:rsidRPr="00452732" w:rsidRDefault="00C76F18" w:rsidP="00C76F1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273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</w:p>
    <w:p w:rsidR="00C76F18" w:rsidRPr="00452732" w:rsidRDefault="00C76F18" w:rsidP="00C76F18">
      <w:pPr>
        <w:numPr>
          <w:ilvl w:val="0"/>
          <w:numId w:val="3"/>
        </w:numPr>
        <w:tabs>
          <w:tab w:val="left" w:pos="284"/>
        </w:tabs>
        <w:spacing w:before="30" w:after="3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5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4527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омплект «Загадки – отгадки».</w:t>
      </w:r>
    </w:p>
    <w:p w:rsidR="00C76F18" w:rsidRPr="008358F7" w:rsidRDefault="00C76F18" w:rsidP="00C76F1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коллекция образцов бумаги;</w:t>
      </w:r>
    </w:p>
    <w:p w:rsidR="00C76F18" w:rsidRPr="008358F7" w:rsidRDefault="00C76F18" w:rsidP="00C76F18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Style w:val="c0"/>
          <w:rFonts w:ascii="Times New Roman" w:hAnsi="Times New Roman"/>
          <w:color w:val="000000"/>
          <w:sz w:val="28"/>
          <w:szCs w:val="28"/>
        </w:rPr>
        <w:t>гербарий</w:t>
      </w:r>
    </w:p>
    <w:p w:rsidR="00C76F18" w:rsidRPr="004A6354" w:rsidRDefault="00C76F18" w:rsidP="00C76F18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Style w:val="c0"/>
          <w:rFonts w:ascii="Times New Roman" w:hAnsi="Times New Roman"/>
          <w:sz w:val="28"/>
          <w:szCs w:val="28"/>
        </w:rPr>
      </w:pP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трафареты: фрукты, овощи, грибы, цветы, бабочки, домашние и дикие животные.</w:t>
      </w:r>
    </w:p>
    <w:p w:rsidR="00C76F18" w:rsidRPr="008358F7" w:rsidRDefault="00C76F18" w:rsidP="00C76F18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A6354">
        <w:rPr>
          <w:rFonts w:ascii="Times New Roman" w:hAnsi="Times New Roman"/>
          <w:sz w:val="28"/>
          <w:szCs w:val="28"/>
        </w:rPr>
        <w:t>бъемные модели геометрических фигур.</w:t>
      </w:r>
    </w:p>
    <w:p w:rsidR="00C76F18" w:rsidRPr="008358F7" w:rsidRDefault="00C76F18" w:rsidP="00C76F1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358F7">
        <w:rPr>
          <w:rStyle w:val="c24"/>
          <w:rFonts w:ascii="Times New Roman" w:hAnsi="Times New Roman"/>
          <w:b/>
          <w:iCs/>
          <w:color w:val="000000"/>
          <w:sz w:val="28"/>
          <w:szCs w:val="28"/>
        </w:rPr>
        <w:t xml:space="preserve">     Материалы и инструменты:       </w:t>
      </w:r>
      <w:r w:rsidRPr="008358F7">
        <w:rPr>
          <w:rStyle w:val="c24"/>
          <w:rFonts w:ascii="Times New Roman" w:hAnsi="Times New Roman"/>
          <w:iCs/>
          <w:color w:val="000000"/>
          <w:sz w:val="28"/>
          <w:szCs w:val="28"/>
        </w:rPr>
        <w:t>                                                                       </w:t>
      </w: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 xml:space="preserve">ножницы, 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 xml:space="preserve">простой карандаш, </w:t>
      </w: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цветная бумага, бумага</w:t>
      </w:r>
      <w:proofErr w:type="gramStart"/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 xml:space="preserve"> 4, 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 xml:space="preserve">белый картон, </w:t>
      </w: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цветн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 xml:space="preserve">ой картон, клей, </w:t>
      </w: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линейка с геометрическими  фигурами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>, нитки, игла, природный материал</w:t>
      </w:r>
      <w:r w:rsidRPr="008358F7">
        <w:rPr>
          <w:rStyle w:val="c0"/>
          <w:rFonts w:ascii="Times New Roman" w:hAnsi="Times New Roman"/>
          <w:color w:val="000000"/>
          <w:sz w:val="28"/>
          <w:szCs w:val="28"/>
        </w:rPr>
        <w:t>.</w:t>
      </w:r>
    </w:p>
    <w:p w:rsidR="00C76F18" w:rsidRDefault="00C76F18" w:rsidP="00C76F18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Ручной труд</w:t>
      </w:r>
    </w:p>
    <w:p w:rsidR="00C76F18" w:rsidRPr="002F4FF3" w:rsidRDefault="00C76F18" w:rsidP="00C76F18">
      <w:pPr>
        <w:keepNext/>
        <w:keepLines/>
        <w:spacing w:after="107"/>
        <w:ind w:left="756" w:right="-15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часа в неделю (66 часов)</w:t>
      </w:r>
    </w:p>
    <w:p w:rsidR="00C76F18" w:rsidRPr="002F4FF3" w:rsidRDefault="00C76F18" w:rsidP="00C76F18">
      <w:pPr>
        <w:spacing w:after="0"/>
        <w:ind w:left="787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231" w:type="dxa"/>
        <w:tblInd w:w="-110" w:type="dxa"/>
        <w:tblLayout w:type="fixed"/>
        <w:tblCellMar>
          <w:top w:w="9" w:type="dxa"/>
          <w:left w:w="87" w:type="dxa"/>
          <w:right w:w="23" w:type="dxa"/>
        </w:tblCellMar>
        <w:tblLook w:val="04A0"/>
      </w:tblPr>
      <w:tblGrid>
        <w:gridCol w:w="481"/>
        <w:gridCol w:w="18"/>
        <w:gridCol w:w="2108"/>
        <w:gridCol w:w="3686"/>
        <w:gridCol w:w="3543"/>
        <w:gridCol w:w="3453"/>
        <w:gridCol w:w="942"/>
      </w:tblGrid>
      <w:tr w:rsidR="00C76F18" w:rsidRPr="00D5527F" w:rsidTr="008C3A3E">
        <w:trPr>
          <w:trHeight w:val="288"/>
        </w:trPr>
        <w:tc>
          <w:tcPr>
            <w:tcW w:w="4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76F18" w:rsidRPr="005F15BC" w:rsidRDefault="00C76F18" w:rsidP="008C3A3E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 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76F18" w:rsidRPr="005F15BC" w:rsidRDefault="00C76F18" w:rsidP="008C3A3E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Темапредмета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76F18" w:rsidRPr="005F15BC" w:rsidRDefault="00C76F18" w:rsidP="008C3A3E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Программноесодержание</w:t>
            </w:r>
            <w:proofErr w:type="spellEnd"/>
          </w:p>
        </w:tc>
        <w:tc>
          <w:tcPr>
            <w:tcW w:w="69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Дифференциациявидовдеятельности</w:t>
            </w:r>
            <w:proofErr w:type="spellEnd"/>
          </w:p>
        </w:tc>
        <w:tc>
          <w:tcPr>
            <w:tcW w:w="9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76F18" w:rsidRDefault="00C76F18" w:rsidP="008C3A3E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76F18" w:rsidRPr="002F4FF3" w:rsidRDefault="00C76F18" w:rsidP="008C3A3E">
            <w:pPr>
              <w:tabs>
                <w:tab w:val="left" w:pos="855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</w:t>
            </w:r>
          </w:p>
        </w:tc>
      </w:tr>
      <w:tr w:rsidR="00C76F18" w:rsidRPr="00D5527F" w:rsidTr="008C3A3E">
        <w:trPr>
          <w:trHeight w:val="571"/>
        </w:trPr>
        <w:tc>
          <w:tcPr>
            <w:tcW w:w="49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76F18" w:rsidRPr="005F15BC" w:rsidRDefault="00C76F18" w:rsidP="008C3A3E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Минимальныйуровень</w:t>
            </w:r>
            <w:proofErr w:type="spellEnd"/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76F18" w:rsidRPr="005F15BC" w:rsidRDefault="00C76F18" w:rsidP="008C3A3E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Достаточныйуровень</w:t>
            </w:r>
            <w:proofErr w:type="spellEnd"/>
          </w:p>
        </w:tc>
        <w:tc>
          <w:tcPr>
            <w:tcW w:w="9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C76F18" w:rsidRPr="00D5527F" w:rsidTr="008C3A3E">
        <w:trPr>
          <w:trHeight w:val="373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Введение</w:t>
            </w:r>
            <w:proofErr w:type="spellEnd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2 </w:t>
            </w:r>
            <w:proofErr w:type="spellStart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C76F18" w:rsidRPr="00D5527F" w:rsidTr="008C3A3E">
        <w:trPr>
          <w:trHeight w:val="199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C76F18" w:rsidRPr="005F15BC" w:rsidRDefault="00C76F18" w:rsidP="008C3A3E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«Человек и труд»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человека и профессий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виды деятельности человека и профессии называют их по картинкам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виды деятельности человека и профессии по картинкам и окружающей действительности;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окружающие предметы рукотворного мира и тела живой природы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rPr>
          <w:trHeight w:val="252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«Урок труда»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Поделочные материалы для уроков труда, инструменты для работы с этими материалами и правила работы на уроках труда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поделочные материалы, используемые на уроках труда, инструменты для работы с этими материалами и правила работы на уроках труда по картинкам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поделочные материалы, используемые на уроках труда, инструменты для работы с этими материалами и по картинкам и окружающей действительности. Называют особенности уроков труда. Рассказывают правила работы на уроках труда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41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глиной и пластилином – 3 часа</w:t>
            </w: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41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глиной и пластилином. Приёмы работы с пластилином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свойства глины.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сделанные из глины.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инструменты и приемы работы с пластилином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изделия из глины, инструменты для работы с пластилином и правила работы с ним по картинкам. Разминают пластилин, отщипывают кусочки пластилина и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размазывают пластилин по картону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особенности уроков труда. Рассказывают правила работы на уроках труда.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Разминают пластилин, отщипывают кусочки пластилина и размазывают пластилин по картону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пластилином. Аппликация из пластилина «Яблоко»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Приемы и правила работы с пластилином. </w:t>
            </w:r>
          </w:p>
          <w:p w:rsidR="00C76F18" w:rsidRPr="005F15BC" w:rsidRDefault="00C76F18" w:rsidP="008C3A3E">
            <w:pPr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пластилина. Разминание пластилина в руках и размазывание его по поверхности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и инструменты для работы с пластилином.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Разминают пластилин, отщипывают кусочки пластилина и размазывают пластилин по картону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пластилина, правила и инструменты для работы с пластилином.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цвет пластилина. Называют определение слова аппликация.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Отличают аппликацию из пластилина от других видов.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анализ образца и план хода работы. Разминают пластилин, отщипывают кусочки пластилина и размазывают пластилин по картону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112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природными материалами «Коллекция из листьев»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материалы и среды, где их находят. Предметы, сделанные из природного материала. Коллекция из засушенных листьев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природные материалы.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из природных материалов по картинкам.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знакомые деревья, части дерева. </w:t>
            </w:r>
          </w:p>
          <w:p w:rsidR="00C76F18" w:rsidRPr="005F15BC" w:rsidRDefault="00C76F18" w:rsidP="008C3A3E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коллекцию из сухих листьев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учителя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природные материалы. Называют предметы из природных материалов по картинкам и окружающей действительности. Рассказывают о функциональной значимости предметов из природного материала в жизни человека.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знакомые деревья, части дерева.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засушенных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листьев. Повторяют за учителем анализ образца и план хода работы. Составляют коллекцию из сухих листьев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3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544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Работа с природными материалами– 3 часа</w:t>
            </w: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засушенных листьев «Осенний букет»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Листья деревьев и свойства засушенных листьев. </w:t>
            </w:r>
          </w:p>
          <w:p w:rsidR="00C76F18" w:rsidRPr="005F15BC" w:rsidRDefault="00C76F18" w:rsidP="008C3A3E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плоскости листа.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аппликация. Составление аппликации из засушенных листьев по инструкции учителя и технической карте изделия. Приемы соединения природного материала с поверхностью листа при помощи пластилина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деревья и их листья по картинкам.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на плоскости листа. </w:t>
            </w:r>
          </w:p>
          <w:p w:rsidR="00C76F18" w:rsidRPr="005F15BC" w:rsidRDefault="00C76F18" w:rsidP="008C3A3E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аппликацию из засушенных листьев под руководством учителя. Соединять природный материал с поверхностью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листа при помощи пластилина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деревья и их листья по картинкам и предметам окружающей действительности.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на плоскости листа. Называют определение слова аппликация.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анализ образца и план хода работы. Составляют аппликацию из засушенных листьев по инструкции учителя и технологической карте изделия.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Соединяют природный материал с поверхностью листа при помощи пластилина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140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12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засушенных листьев «Птичка»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Листья деревьев и свойства засушенных листьев. </w:t>
            </w:r>
          </w:p>
          <w:p w:rsidR="00C76F18" w:rsidRPr="005F15BC" w:rsidRDefault="00C76F18" w:rsidP="008C3A3E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плоскости листа.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аппликация. Составление аппликации из засушенных листьев по инструкции учителя и технической карте изделия. Приемы соединения природного материала с поверхностью листа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помощи пластилина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деревья и их листья по картинкам.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на плоскости листа. </w:t>
            </w:r>
          </w:p>
          <w:p w:rsidR="00C76F18" w:rsidRPr="005F15BC" w:rsidRDefault="00C76F18" w:rsidP="008C3A3E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аппликацию из засушенных листьев под руководством учителя. Соединяют природный материал с поверхностью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листа при помощи пластилина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деревья и их листья по картинкам и предметам окружающей действительности.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на плоскости листа. Называют определение слова аппликация.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анализ образца и план хода работы. Составляют аппликацию из засушенных листьев по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инструкции учителя и технологической карте изделия.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Соединяют природный материал с поверхностью листа при помощи пластилина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282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засушенных листьев «Бабочка»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Листья деревьев и свойства засушенных листьев. </w:t>
            </w:r>
          </w:p>
          <w:p w:rsidR="00C76F18" w:rsidRPr="005F15BC" w:rsidRDefault="00C76F18" w:rsidP="008C3A3E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плоскости листа.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аппликация. Составление аппликации из засушенных листьев по инструкции учителя и технической карте изделия. Приемы соединения природного материала с поверхностью листа при помощи пластилина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деревья и их листья по картинкам.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на плоскости листа. </w:t>
            </w:r>
          </w:p>
          <w:p w:rsidR="00C76F18" w:rsidRPr="005F15BC" w:rsidRDefault="00C76F18" w:rsidP="008C3A3E">
            <w:p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аппликацию из засушенных листьев под руководством учителя. Соединяют природный материал с поверхностью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листа при помощи пластилина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деревья и их листья по картинкам и предметам окружающей действительности.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на плоскости листа. Называют определение слова аппликация.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анализ образца и план хода работы. Составляют аппликацию из засушенных листьев по инструкции учителя и технологической карте изделия.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Соединяют природный материал с поверхностью листа при помощи пластилина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301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бумагой и картоном – 4 часа</w:t>
            </w: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27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 «Коллекция образцов бумаги»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сделанные из бумаги. </w:t>
            </w:r>
          </w:p>
          <w:p w:rsidR="00C76F18" w:rsidRPr="005F15BC" w:rsidRDefault="00C76F18" w:rsidP="008C3A3E">
            <w:pPr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Сорта бумаги (писчая, печатная, рисовальная, впитывающая, упаковочная, обойная, бумага для творчества) и её назначение.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бумаги (плотная, тонкая, гладкая, шероховатая, блестящая, матовая).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коллекции сортов бумаги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сделанные из бумаги, сорта бумаги по иллюстрации учебника.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бумаги. Составляют коллекцию сортов бумаги под руководством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сделанные из бумаги.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их функциональную значимость в быту, учебе, игре. </w:t>
            </w:r>
          </w:p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сорта бумаги и её цвет. Называют свойства бумаги. Повторяют за учителем анализ образца и план хода работы. Составляют коллекцию сортов бумаги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77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7" w:type="dxa"/>
          </w:tblCellMar>
        </w:tblPrEx>
        <w:trPr>
          <w:trHeight w:val="252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бумаги «Ёлочка»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сортов бумаги. Основные признаки фигуры треугольника (три стороны, три угла, середина). Различение треугольников по величине.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Отличают геометрическую фигуру треугольник от других фигур.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Сгибают треугольник пополам под руководством учителя. Выполняют аппликацию «Ёлочка» под руководством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Отличают геометрическую фигуру треугольник от других фигур. Называют основные признаки фигуры треугольник. Различают треугольники по величине.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сходство треугольника с предметами природного и рукотворного мира, имеющими треугольную форму. Сгибают треугольник пополам. Ориентируются в пространстве геометрической фигуры - треугольник.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аппликацию «Ёлочка» по технологической карте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8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7" w:type="dxa"/>
          </w:tblCellMar>
        </w:tblPrEx>
        <w:trPr>
          <w:trHeight w:val="27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Стаканчик для игрушки «Поймай пуговицу»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сорта бумаги. Основные признаки фигуры квадрат (четыре стороны, четыре угла, середина). Различение квадратов по величине.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квадрата с угла на угол, ориентировка в пространстве геометрической фигуры квадрат (верхний угол, нижний угол, правая, левая стороны)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Отличают геометрическую фигуру квадрат от других фигур.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Сгибают квадрат пополам под руководством учителя. Собирают изделие стаканчик для игрушки «Поймай пуговицу» под руководством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2" w:line="240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Отличают геометрическую фигуру квадрат от других фигур. Называют основные признаки фигуры квадрат.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квадраты по величине. Устанавливают сходство квадрата с предметами природного и рукотворного мира, имеющими квадратную форму. Сгибают квадрат пополам по диагонали.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геометрической фигуры квадрат. Рассказывают о функциональной значимости предметов из бумаги.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974"/>
        </w:trPr>
        <w:tc>
          <w:tcPr>
            <w:tcW w:w="499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12 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из бумаги «Наборная линейка»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сорта бумаги. Основные признаки фигуры прямоугольник (четыре стороны, по две — одинаковой длины, четыре угла — все прямые). Различение прямоугольников по величине. </w:t>
            </w:r>
          </w:p>
          <w:p w:rsidR="00C76F18" w:rsidRPr="005F15BC" w:rsidRDefault="00C76F18" w:rsidP="008C3A3E">
            <w:pPr>
              <w:spacing w:after="0" w:line="240" w:lineRule="auto"/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прямоугольника пополам и совмещение углов с опорными точками в разных пространственных направлениях (сверху вниз, снизу вверх).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пространстве геометрической фигуры прямоугольник (верхняя, нижняя, правая, левая, боковая стороны, середина, верхний, нижний, левый, правый углы) </w:t>
            </w:r>
            <w:proofErr w:type="gramEnd"/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Отличают геометрическую фигуру прямоугольник от других фигур.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Сгибают прямоугольник пополам под руководством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Собирают изделие «Наборная линейка» под руководством учителя 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Отличают геометрическую фигуру прямоугольник от других фигур. Называют основные признаки фигуры прямоугольник. Различают прямоугольники по величине. Устанавливают сходство прямоугольника с предметами природного и рукотворного мира, имеющими прямоугольную форму. Сгибают прямоугольник пополам по диагонали. Ориентируются в пространстве геометрической фигуры прямоугольник.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функциональной значимости предметов из бумаги. Собирают изделие «Наборная линейка» по технологической карте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390"/>
        </w:trPr>
        <w:tc>
          <w:tcPr>
            <w:tcW w:w="14231" w:type="dxa"/>
            <w:gridSpan w:val="7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3322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13 </w:t>
            </w: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глиной и пластилином «Домик», «Ёлочка»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свойства пластилина.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Конструктивный способ лепки. 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Раскатывание пластилина столбиками (палочками). Сравнение предметов по длине (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длинный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, короткий, средний), толщине (тонкий, толстый). 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длины вылепленной из пластилина заготовки со схемами в учебнике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Раскатывают пластилин столбиками (палочками). Сравнивают длину вылепленной из пластилина заготовки со схемами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 учебнике под руководством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Лепят конструктивным способом лепки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физических свойствах пластилина.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Раскатывают пластилин столбиками (палочками). Сравнивают длину </w:t>
            </w:r>
          </w:p>
          <w:p w:rsidR="00C76F18" w:rsidRPr="005F15BC" w:rsidRDefault="00C76F18" w:rsidP="008C3A3E">
            <w:pPr>
              <w:spacing w:after="0" w:line="240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вылепленной из пластилина заготовки со схемами в учебнике. Планируют ход работы по изобразительно-графическому плану. Лепят конструктивным способом лепки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4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197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Лепка предметов шаровидной и овальной формы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«Помидор», «Огурец»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свойства пластилина. 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 </w:t>
            </w:r>
          </w:p>
          <w:p w:rsidR="00C76F18" w:rsidRPr="005F15BC" w:rsidRDefault="00C76F18" w:rsidP="008C3A3E">
            <w:pPr>
              <w:spacing w:after="0" w:line="240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 Работа с опорой на предметно- операционный план с частичной помощью учителя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 </w:t>
            </w:r>
          </w:p>
          <w:p w:rsidR="00C76F18" w:rsidRPr="005F15BC" w:rsidRDefault="00C76F18" w:rsidP="008C3A3E">
            <w:pPr>
              <w:spacing w:after="0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опорой на предметно-операционный план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физические свойства пластилина.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  Скатывают в ладонях шар из пластилина кругообразными движениями (помидор). 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Раскатывают пластилин в ладонях до овальной формы (огурец). Работают с опорой на предметно-операционный план с частичной помощью учителя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4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39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84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Инструменты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работы с бумагой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Назначение, сорта, свойства бумаг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сгибается). Устройство ножниц, их функциональное назначение, правила их хранения, техника безопасности (в том числе при передаче их другому лицу).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ножницами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технику безопасности при работе с ножницами (в том числе при передаче их другому лицу), правила хранения. Следят за правильной посадкой при работе ножницами. Держат правильно  инструмент. </w:t>
            </w:r>
          </w:p>
          <w:p w:rsidR="00C76F18" w:rsidRPr="005F15BC" w:rsidRDefault="00C76F18" w:rsidP="008C3A3E">
            <w:pPr>
              <w:spacing w:after="0" w:line="240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Режут ножницами по прямим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 кривым линиям круга и квадрата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назначение и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сортах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бумаги, о ее свойствах.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об устройстве ножниц, их функциональном </w:t>
            </w:r>
          </w:p>
          <w:p w:rsidR="00C76F18" w:rsidRPr="005F15BC" w:rsidRDefault="00C76F18" w:rsidP="008C3A3E">
            <w:pPr>
              <w:spacing w:after="0" w:line="240" w:lineRule="auto"/>
              <w:ind w:right="19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назначении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, правилах хранения, технике безопасности (в том числе при передаче их другому лицу). Следят за правильной посадкой при работе ножницами. Держат правильно  инструмент.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строении кисти руки (ладонь, пальцы).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Режут ножницами по прямим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 кривым линиям круга и квадрата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84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«Геометрический орнамент из квадратов»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обращения с ножницами. </w:t>
            </w:r>
          </w:p>
          <w:p w:rsidR="00C76F18" w:rsidRPr="005F15BC" w:rsidRDefault="00C76F18" w:rsidP="008C3A3E">
            <w:pPr>
              <w:spacing w:after="1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ножниц. Основные признаки геометрической фигуры «квадрат».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Имитация движения ножницами на весу (без бумаги).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Прием «разрез по короткой вертикальной линии, смыкая лезвия ножниц до конца»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части (детали) ножниц. </w:t>
            </w:r>
          </w:p>
          <w:p w:rsidR="00C76F18" w:rsidRPr="005F15BC" w:rsidRDefault="00C76F18" w:rsidP="008C3A3E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правила хранения и технику безопасности при работе с ножницами. Отличают квадрат от других геометрических фигур. Разрезают бумагу по короткой вертикальной линии, смыкая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лезвия ножниц до конца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об устройстве ножниц, их функциональном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назначении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, правилах хранения, технике безопасности.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правила хранения и технику безопасности при работе с ножницами. </w:t>
            </w:r>
          </w:p>
          <w:p w:rsidR="00C76F18" w:rsidRPr="005F15BC" w:rsidRDefault="00C76F18" w:rsidP="008C3A3E">
            <w:pPr>
              <w:spacing w:after="0" w:line="240" w:lineRule="auto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признаки фигуры квадрат.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квадраты по величине. Разрезают бумагу по короткой вертикальной линии, смыкая лезвия ножниц до конца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139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«Парусник из треугольников»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признаки геометрической фигуры «треугольник».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шаблону. Правила обращения с ножницами.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ножниц. Имитация движения ножницами на весу (без бумаги).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 Работа с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операционным планом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части (детали) ножниц. Соблюдают правила хранения и технику безопасности при работе с ножницами. Отличают треугольник от других геометрических фигур. Имитируют движения ножницами на весу (без бумаги).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«разрез по короткой наклонной линии, смыкая лезвия ножниц до конца». Выполняют работу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 предметно-операционному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плану под контролем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признаки геометрических фигур «квадрат» и «треугольник». </w:t>
            </w:r>
          </w:p>
          <w:p w:rsidR="00C76F18" w:rsidRPr="005F15BC" w:rsidRDefault="00C76F18" w:rsidP="008C3A3E">
            <w:pPr>
              <w:spacing w:after="0" w:line="240" w:lineRule="auto"/>
              <w:ind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разметку по шаблону. Рассказывают и соблюдают правила обращения с ножницами. Называют устройство ножниц. Имитируют движения ножницами на весу (без бумаги). Выполняют прием «разрез по короткой наклонной линии, смыкая лезвия ножниц до конца». Выполняют работу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операционному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плану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5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«Орнамент из треугольников»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признаки геометрической фигуры «треугольник». </w:t>
            </w:r>
          </w:p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шаблону. Правила обращения с ножницами.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ножниц. Имитация движения ножницами на весу (без бумаги).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Прием «разрез по короткой вертикальной линии, смыкая лезвия ножниц до конца».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части (детали) ножниц.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правила хранения и технику безопасности при работе с ножницами. Отличают треугольник от других геометрических фигур. Имитируют движения ножницами на весу (без бумаги).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«разрез по короткой вертикальной линии, смыкая лезвия ножниц до конца».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признаки геометрических фигур «квадрат» и «треугольник». </w:t>
            </w:r>
          </w:p>
          <w:p w:rsidR="00C76F18" w:rsidRPr="005F15BC" w:rsidRDefault="00C76F18" w:rsidP="008C3A3E">
            <w:pPr>
              <w:spacing w:after="0" w:line="240" w:lineRule="auto"/>
              <w:ind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разметку по шаблону. Рассказывают и соблюдают правила обращения с ножницами. Называют устройство ножниц.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Имитируют движения ножницами на весу (без бумаги). Выполняют прием «разрез по короткой вертикальной линии, смыкая лезвия ножниц до конца». Выполняют работу по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операционномуплану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4251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фигур «Ракета»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признаки геометрических фигур «квадрат» и «треугольник». Разметка по шаблону. Правила обращения с ножницами.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ножниц. Имитация движения ножницами на весу (без бумаги). </w:t>
            </w:r>
          </w:p>
          <w:p w:rsidR="00C76F18" w:rsidRPr="005F15BC" w:rsidRDefault="00C76F18" w:rsidP="008C3A3E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Прием «разрез по короткой вертикальной линии, смыкая лезвия ножниц до конца».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Работа с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операционным планом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части (детали) ножниц.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правила хранения и технику безопасности при работе с ножницами. Отличают квадрат и треугольник от других геометрических фигур. Имитируют движения ножницами на весу (без бумаги).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«разрез по короткой вертикальной линии, смыкая лезвия ножниц до конца».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 предметно-операционному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плану под контролем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признаки геометрических фигур «квадрат» и «треугольник». </w:t>
            </w:r>
          </w:p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разметку по шаблону. Рассказывают и соблюдают правила обращения с ножницами.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устройство ножниц.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Имитируют движения ножницами на весу (без бумаги).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«разрез по короткой вертикальной линии, смыкая лезвия ножниц до конца». Выполняют работу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операционному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плану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1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370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глиной и пластилином– 3 часа</w:t>
            </w: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197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глиной и пластилином. Лепка предметов </w:t>
            </w:r>
          </w:p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«Морковь»,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«Свёкла», «Репка»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изделия (предметы конической формы) пластическим способом лепки из одного куска пластилина. </w:t>
            </w:r>
          </w:p>
          <w:p w:rsidR="00C76F18" w:rsidRPr="005F15BC" w:rsidRDefault="00C76F18" w:rsidP="008C3A3E">
            <w:pPr>
              <w:spacing w:after="26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Приемы «скатывание в ладонях шара из пластилина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кругообразными движениями» (свекла, репка), «раскатывание пластилина в ладонях до овальной формы» (морковь), «вдавливание пальцем пластилина». Прием «вытягивание шара и овала до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конической формы». </w:t>
            </w:r>
          </w:p>
          <w:p w:rsidR="00C76F18" w:rsidRPr="005F15BC" w:rsidRDefault="00C76F18" w:rsidP="008C3A3E">
            <w:pPr>
              <w:spacing w:after="0" w:line="240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конической формы) пластическим способом лепки из одного куска пластилина с помощью учителя. Называют предметы природного мира группы «Овощи».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приемы</w:t>
            </w:r>
            <w:proofErr w:type="gramStart"/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</w:t>
            </w:r>
            <w:proofErr w:type="gramEnd"/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катывание в ладонях шара из пластилина кругообразными движениями» (свекла, репка), «раскатывание пластилина в ладонях до овальной формы» (морковь),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«вдавливание пальцем пластилина», приемом «вытягивание шара и овала до конической формы». Выполняют работу с опорой на предметно-операционный план с частичной помощью учителя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конической формы) пластическим способом лепки из одного куска пластилина.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предметах природного мира группы «Овощи». Владеют приемами «скатывание в ладонях шара из пластилина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кругообразными движениями» (свекла, репка), «раскатывание пластилина в ладонях до овальной формы» (морковь), «вдавливание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пальцем пластилина», приемом «вытягивание шара и овала до конической формы».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83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пластилином (сплющивание шара)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«Пирамидка из четырёх колец»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Конструктивный способ лепки предметов. Предметы рукотворного мира группы «Игрушки». Деление пластилина в соответствии с количеством, величиной и цветом деталей изделия. Приемы лепки «скатывание </w:t>
            </w:r>
          </w:p>
          <w:p w:rsidR="00C76F18" w:rsidRPr="005F15BC" w:rsidRDefault="00C76F18" w:rsidP="008C3A3E">
            <w:pPr>
              <w:spacing w:after="0" w:line="240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 ладонях шара из пластилина кругообразными движениями», </w:t>
            </w:r>
          </w:p>
          <w:p w:rsidR="00C76F18" w:rsidRPr="005F15BC" w:rsidRDefault="00C76F18" w:rsidP="008C3A3E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«раскатывание пластилина в ладонях до овальной формы» (наконечник пирамидки), «сплющивание </w:t>
            </w:r>
          </w:p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пластилина ладонью» и «размазывание пластилина на картоне». 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операционным планом. Осуществление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практического действия, используя для этого схемы из учебника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26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 </w:t>
            </w:r>
          </w:p>
          <w:p w:rsidR="00C76F18" w:rsidRPr="005F15BC" w:rsidRDefault="00C76F18" w:rsidP="008C3A3E">
            <w:pPr>
              <w:spacing w:after="0" w:line="240" w:lineRule="auto"/>
              <w:ind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рукотворного мира группы «Игрушки». Делят пластилин в соответствии с количеством, величиной и цветом деталей изделия. Выполняют приемы лепки «скатывание в ладонях шара из пластилина кругообразными движениями», «раскатывание пластилина в ладонях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C76F18" w:rsidRPr="005F15BC" w:rsidRDefault="00C76F18" w:rsidP="008C3A3E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овальной формы» (наконечник пирамидки), «сплющивание пластилина ладонью» и </w:t>
            </w:r>
          </w:p>
          <w:p w:rsidR="00C76F18" w:rsidRPr="005F15BC" w:rsidRDefault="00C76F18" w:rsidP="008C3A3E">
            <w:pPr>
              <w:spacing w:after="0" w:line="240" w:lineRule="auto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«размазывание пластилина на картоне». Выполняют работу с опорой на предметно-операционный план с помощью учителя. Осуществляют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практического действия, используя для этого схемы из учебника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 </w:t>
            </w:r>
          </w:p>
          <w:p w:rsidR="00C76F18" w:rsidRPr="005F15BC" w:rsidRDefault="00C76F18" w:rsidP="008C3A3E">
            <w:pPr>
              <w:spacing w:after="3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«Игрушки»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 Делят пластилин в соответствии с количеством, величиной и цветом деталей изделия. 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 «размазывание пластилина на картоне». Выполняют работу с опорой на предметно-операционный план. Осуществляют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практического действия, используя для этого схемы из учебника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226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пластилином (сплющивание шара) «Грибы»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 Предметы природного мира группы «Грибы». Деление пластилина в соответствии с количеством, величиной и цветом деталей изделия. Приемы лепки «скатывание </w:t>
            </w:r>
          </w:p>
          <w:p w:rsidR="00C76F18" w:rsidRPr="005F15BC" w:rsidRDefault="00C76F18" w:rsidP="008C3A3E">
            <w:pPr>
              <w:spacing w:after="0" w:line="240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 ладонях шара из пластилина кругообразными движениями», </w:t>
            </w:r>
          </w:p>
          <w:p w:rsidR="00C76F18" w:rsidRPr="005F15BC" w:rsidRDefault="00C76F18" w:rsidP="008C3A3E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«раскатывание пластилина в ладонях до овальной формы» (наконечник пирамидки), «сплющивание пластилина ладонью» 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природного мира группы «Грибы».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Делят пластилин в соответствии с количеством, величиной и цветом деталей изделия. </w:t>
            </w:r>
          </w:p>
          <w:p w:rsidR="00C76F18" w:rsidRPr="005F15BC" w:rsidRDefault="00C76F18" w:rsidP="008C3A3E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предметах природного мира группы «Грибы». Делят пластилин в соответствии с количеством, величиной и цветом деталей изделия. 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с опорой на предметно-операционный план.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28" w:line="24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400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8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природными материалами – 3 часа</w:t>
            </w: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235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природными материалами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«Ёжик»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Еловые шишки – природный материал. Свойства еловых шишек (форма, цвет, величина, поверхность и т.д.).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Использование шишек в конструктивной деятельности. Последовательное конструирование с опорой на изобразительно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пооперационный план. Работа с различными поделочными материалами. Приемы работы с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пластилином: </w:t>
            </w:r>
          </w:p>
          <w:p w:rsidR="00C76F18" w:rsidRPr="005F15BC" w:rsidRDefault="00C76F18" w:rsidP="008C3A3E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«раскатывание пластилина в ладонях до овальной формы», «вытягивание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свойства еловых шишек. </w:t>
            </w:r>
          </w:p>
          <w:p w:rsidR="00C76F18" w:rsidRPr="005F15BC" w:rsidRDefault="00C76F18" w:rsidP="008C3A3E">
            <w:pPr>
              <w:spacing w:after="0" w:line="240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шишки в конструктивной деятельности. Последовательно конструируют с опорой на изобразительно-графический пооперационный план и с помощью учителя. Работают с различными поделочными материалами. Выполняют приемы работы с пластилином: «раскатывание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пластилина в ладонях до овальной формы», «вытягивание овала до конической формы» и «сплющивание пластилина ладонью»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еловых шишках как о природном материале. </w:t>
            </w:r>
          </w:p>
          <w:p w:rsidR="00C76F18" w:rsidRPr="005F15BC" w:rsidRDefault="00C76F18" w:rsidP="008C3A3E">
            <w:pPr>
              <w:spacing w:after="0" w:line="240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Называют свойства еловых шишек. Используют шишки в конструктивной деятельности. Последовательно конструируют с опорой на изобразительно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пооперационный план. Работают с различными поделочными материалами.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Владеют приемами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3" w:type="dxa"/>
          </w:tblCellMar>
        </w:tblPrEx>
        <w:trPr>
          <w:trHeight w:val="211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природным материалом. «Чудо-животное»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3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материал.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природного материала (форма, цвет, величина, поверхность и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т.д.).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материала в конструктивной деятельности. Последовательное конструирование с опорой на изобразительно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пооперационный план. Работа с различными поделочными материалами. Приемы работы с пластилином: </w:t>
            </w:r>
          </w:p>
          <w:p w:rsidR="00C76F18" w:rsidRPr="005F15BC" w:rsidRDefault="00C76F18" w:rsidP="008C3A3E">
            <w:pPr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«раскатывание пластилина в ладонях до овальной формы», «вытягивание овала до конической формы» и «сплющивание пластилина ладонью»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природный материал и его свойства. Используют природный материал в конструктивной деятельности. Последовательно конструируют с опорой на изобразительно-графический пооперационный план и с помощью учителя. Работают с различными поделочными материалами. Выполняют 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природном материале.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Называют свойства природного материала. Используют природный материал в конструктивной деятельности. Последовательно конструируют с опорой на изобразительно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пооперационный план. Работают с различными поделочными материалами. Владеют приемами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5" w:type="dxa"/>
          </w:tblCellMar>
        </w:tblPrEx>
        <w:trPr>
          <w:trHeight w:val="2025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25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природным материалом «В лес за грибами»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3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материал.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природного материала (форма, цвет, величина, поверхность и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т.д.). Использование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материала в конструктивной деятельности. Последовательное конструирование с опорой на изобразительно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пооперационный план. Работа с различными поделочными материалами. Приемы работы с пластилином: </w:t>
            </w:r>
          </w:p>
          <w:p w:rsidR="00C76F18" w:rsidRPr="005F15BC" w:rsidRDefault="00C76F18" w:rsidP="008C3A3E">
            <w:pPr>
              <w:spacing w:after="0" w:line="240" w:lineRule="auto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«раскатывание пластилина в ладонях до овальной формы», «вытягивание овала до конической формы» и «сплющивание пластилина ладонью»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природный материал и его свойства. Используют природный материал в конструктивной деятельности. Последовательно конструируют с опорой на изобразительно-графический пооперационный план и с помощью учителя. Работают с различными поделочными материалами. Выполняют прием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природном материале.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природного материала. </w:t>
            </w:r>
          </w:p>
          <w:p w:rsidR="00C76F18" w:rsidRPr="005F15BC" w:rsidRDefault="00C76F18" w:rsidP="008C3A3E">
            <w:pPr>
              <w:spacing w:after="0" w:line="240" w:lineRule="auto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природный материал в конструктивной деятельности. </w:t>
            </w:r>
          </w:p>
          <w:p w:rsidR="00C76F18" w:rsidRPr="005F15BC" w:rsidRDefault="00C76F18" w:rsidP="008C3A3E">
            <w:pPr>
              <w:spacing w:after="0" w:line="240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пооперационный план. Работают с различными поделочными материалами. Владеют приемами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5" w:type="dxa"/>
          </w:tblCellMar>
        </w:tblPrEx>
        <w:trPr>
          <w:trHeight w:val="356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бумагой и картоном – 3 часа</w:t>
            </w:r>
          </w:p>
        </w:tc>
      </w:tr>
      <w:tr w:rsidR="00C76F18" w:rsidRPr="00D5527F" w:rsidTr="008C3A3E">
        <w:tblPrEx>
          <w:tblCellMar>
            <w:top w:w="10" w:type="dxa"/>
            <w:right w:w="45" w:type="dxa"/>
          </w:tblCellMar>
        </w:tblPrEx>
        <w:trPr>
          <w:trHeight w:val="168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26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Аппликация из обрывных кусочков бумаги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«Осеннее дерево»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Сорта бумаги. </w:t>
            </w:r>
          </w:p>
          <w:p w:rsidR="00C76F18" w:rsidRPr="005F15BC" w:rsidRDefault="00C76F18" w:rsidP="008C3A3E">
            <w:pPr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Цвета бумаги. Физические свойства бумаги (сгибается, режется, разрывается, обрывается) в процессе предметно-практических действий.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 разрывания бумаги на две части по линии сгиба. </w:t>
            </w:r>
          </w:p>
          <w:p w:rsidR="00C76F18" w:rsidRPr="00471DF3" w:rsidRDefault="00C76F18" w:rsidP="008C3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аппликации по вопросам учителя. </w:t>
            </w:r>
          </w:p>
          <w:p w:rsidR="00C76F18" w:rsidRPr="00471DF3" w:rsidRDefault="00C76F18" w:rsidP="008C3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Природные явления (осень) и предметы природного мира (</w:t>
            </w:r>
            <w:proofErr w:type="gramStart"/>
            <w:r w:rsidRPr="0047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деревьях</w:t>
            </w:r>
            <w:proofErr w:type="gramEnd"/>
            <w:r w:rsidRPr="0047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C76F18" w:rsidRPr="005F15BC" w:rsidRDefault="00C76F18" w:rsidP="008C3A3E">
            <w:pPr>
              <w:spacing w:after="0" w:line="240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сорта и цвета бумаги.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физические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бумаги (сгибается, режется, разрывается, обрывается).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прием разрывания бумаги на две части по линии сгиба с помощью учителя. Разбирают аппликацию по вопросам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прием обрывания кусочков цветной бумаги и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наклеивания обрывных кусочков на основу с помощью учителя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сорта и цвета бумаги. Рассказывают о физических свойствах бумаги (сгибается, режется, разрывается, обрывается). Владеют приемом разрывания бумаги на две части по линии сгиба.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аппликацию по вопросам учителя. </w:t>
            </w:r>
          </w:p>
          <w:p w:rsidR="00C76F18" w:rsidRPr="00471DF3" w:rsidRDefault="00C76F18" w:rsidP="008C3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природных явлениях (осень) и предметах </w:t>
            </w:r>
            <w:r w:rsidRPr="0047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природного мира (деревьях). </w:t>
            </w:r>
          </w:p>
          <w:p w:rsidR="00C76F18" w:rsidRPr="005F15BC" w:rsidRDefault="00C76F18" w:rsidP="008C3A3E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3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фигурок из бумаги «Открытка со складным цветком»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(цветы). Геометрические фигуры треугольник, квадрат, прямоугольник, их признаков (стороны, углы). Различение квадрата, прямоугольника и треугольника. Выполнение приемов «сгибание квадрата пополам» и «сгибание квадрата с угла на угол (по диагонали)», «совмещение сторон с опорными точками». Ориентировка в пространстве (наверху, внизу, слева, справа) и в пространстве геометрических фигур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«квадрат», «треугольник», «прямоугольник» (верхний угол, нижний угол, правая, левая, боковая, нижняя стороны, середина)  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растения (цветы). Называют геометрические фигуры треугольник, квадрат, прямоугольник, их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(стороны, углы). Различают квадрат, прямоугольник и треугольник. 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(наверху, внизу, слева, справа) и в пространстве геометрических фигур «квадрат», треугольник»,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левая,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растениях (цветах). Называют геометрические фигуры </w:t>
            </w:r>
          </w:p>
          <w:p w:rsidR="00C76F18" w:rsidRPr="005F15BC" w:rsidRDefault="00C76F18" w:rsidP="008C3A3E">
            <w:pPr>
              <w:spacing w:after="0" w:line="240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треугольник, квадрат, прямоугольник, их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(стороны, углы).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квадрат, прямоугольник и треугольник.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приемами «сгибание квадрата пополам» и «сгибание квадрата с угла на угол (по диагонали)», «совмещение сторон с опорными точками».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</w:t>
            </w:r>
          </w:p>
          <w:p w:rsidR="00C76F18" w:rsidRPr="005F15BC" w:rsidRDefault="00C76F18" w:rsidP="008C3A3E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 </w:t>
            </w:r>
            <w:proofErr w:type="gram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5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фигурок из бумаги «Открытка со складной фигуркой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кошечки»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Домашние животные. Геометрические фигуры треугольник, квадрат, прямоугольник, их признаков (стороны, углы). Различение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квадрата, прямоугольника и треугольника. Выполнение приемов «сгибание квадрата пополам» и «сгибание квадрата с угла на угол (по диагонали)», «совмещение сторон с опорными точками». Ориентировка в пространстве (наверху, внизу, слева, справа) и в пространстве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фигур «квадрат», «треугольник», «прямоугольник» (верхний угол, нижний угол, правая, левая, боковая, нижняя стороны, середина) 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домашних животных. </w:t>
            </w:r>
          </w:p>
          <w:p w:rsidR="00C76F18" w:rsidRPr="005F15BC" w:rsidRDefault="00C76F18" w:rsidP="008C3A3E">
            <w:pPr>
              <w:spacing w:after="0" w:line="240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фигуры треугольник, квадрат, прямоугольник. Различают квадрат, прямоугольник и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треугольник. 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 Ориентируются в </w:t>
            </w:r>
          </w:p>
          <w:p w:rsidR="00C76F18" w:rsidRPr="005F15BC" w:rsidRDefault="00C76F18" w:rsidP="008C3A3E">
            <w:pPr>
              <w:spacing w:after="35" w:line="240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 (наверху, внизу, слева, справа) и в пространстве геометрических фигур «квадрат», «треугольник»,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левая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оковая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, нижняя стороны, середина)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домашних животных.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фигуры </w:t>
            </w:r>
          </w:p>
          <w:p w:rsidR="00C76F18" w:rsidRPr="005F15BC" w:rsidRDefault="00C76F18" w:rsidP="008C3A3E">
            <w:pPr>
              <w:spacing w:after="0" w:line="240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треугольник, квадрат,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прямоугольник, их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(стороны, углы). Различают квадрат, прямоугольник и треугольник. Владеют приемами «сгибание квадрата пополам» и «сгибание квадрата с угла на угол (по диагонали)», «совмещение сторон с опорными точками».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</w:t>
            </w:r>
          </w:p>
          <w:p w:rsidR="00C76F18" w:rsidRPr="005F15BC" w:rsidRDefault="00C76F18" w:rsidP="008C3A3E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 </w:t>
            </w:r>
            <w:proofErr w:type="gramEnd"/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5" w:type="dxa"/>
          </w:tblCellMar>
        </w:tblPrEx>
        <w:trPr>
          <w:trHeight w:val="462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C76F18" w:rsidRPr="00D5527F" w:rsidTr="008C3A3E">
        <w:tblPrEx>
          <w:tblCellMar>
            <w:top w:w="10" w:type="dxa"/>
            <w:right w:w="45" w:type="dxa"/>
          </w:tblCellMar>
        </w:tblPrEx>
        <w:trPr>
          <w:trHeight w:val="111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29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глиной и пластилином «Цыплёнок»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природного мира группы «Домашние птицы».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изделия с помощью учителя. Планирование ближайшей операции с опорой на предметно-операционный план.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Скатывание заготовки шарообразной формы. </w:t>
            </w:r>
          </w:p>
          <w:p w:rsidR="00C76F18" w:rsidRPr="005F15BC" w:rsidRDefault="00C76F18" w:rsidP="008C3A3E">
            <w:pPr>
              <w:spacing w:after="0" w:line="240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Выполнение приема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пластилина». Соединение деталей приемом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». Соблюдение пропорций и пространственные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соотношения деталей, частей при лепке объемной фигуры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предметы природного мира группы «Домашние птицы». </w:t>
            </w:r>
          </w:p>
          <w:p w:rsidR="00C76F18" w:rsidRPr="005F15BC" w:rsidRDefault="00C76F18" w:rsidP="008C3A3E">
            <w:pPr>
              <w:spacing w:after="0" w:line="240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изделия с помощью учителя. Планируют ближайшую операцию с опорой на предметно-операционный план с помощью учителя. Скатывают заготовки шарообразной формы.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</w:t>
            </w:r>
          </w:p>
          <w:p w:rsidR="00C76F18" w:rsidRPr="005F15BC" w:rsidRDefault="00C76F18" w:rsidP="008C3A3E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пластилина»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Соединяют детали, используя прием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». Соблюдают пропорции и пространственные соотношения деталей, частей при лепке объемной фигуры под контролем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предметах природного мира группы «Домашние птицы».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изделия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ближайшую операцию с опорой на предметно-операционный план. Скатывают заготовки шарообразной формы.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Владеют приемом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пластилина». </w:t>
            </w:r>
          </w:p>
          <w:p w:rsidR="00C76F18" w:rsidRPr="005F15BC" w:rsidRDefault="00C76F18" w:rsidP="008C3A3E">
            <w:pPr>
              <w:spacing w:after="0" w:line="240" w:lineRule="auto"/>
              <w:ind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Соединяют детали, используя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». Соблюдают пропорции и пространственные соотношения деталей, частей при лепке объемной фигуры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5" w:type="dxa"/>
          </w:tblCellMar>
        </w:tblPrEx>
        <w:trPr>
          <w:trHeight w:val="414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359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«Бумажный фонарик»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фигуры «прямоугольник». </w:t>
            </w:r>
          </w:p>
          <w:p w:rsidR="00C76F18" w:rsidRPr="005F15BC" w:rsidRDefault="00C76F18" w:rsidP="008C3A3E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Знание устройства ножниц, их функционального назначения, правил их хранения, техники безопасности.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ножницами.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шаблону. Выполнение приема «надрез по короткой вертикальной линии, не смыкая лезвия ножниц». Контролирование мышечного усилия при выполнении короткого разреза.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сборки конструкции с опорой на предметно-операционный план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признаки фигуры «прямоугольник». </w:t>
            </w:r>
          </w:p>
          <w:p w:rsidR="00C76F18" w:rsidRPr="005F15BC" w:rsidRDefault="00C76F18" w:rsidP="008C3A3E">
            <w:pPr>
              <w:spacing w:after="23" w:line="240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детали ножниц. Соблюдают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и технику безопасности.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ножницами.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Размечают по шаблону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«надрез по короткой вертикальной линии, не смыкая лезвия ножниц» под контролем учителя. Выполняют сборку конструкции с опорой на предметно-операционный план с помощью учителя. Называют, различают и называют цвета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признаки фигуры «прямоугольник». </w:t>
            </w:r>
          </w:p>
          <w:p w:rsidR="00C76F18" w:rsidRPr="005F15BC" w:rsidRDefault="00C76F18" w:rsidP="008C3A3E">
            <w:pPr>
              <w:spacing w:after="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об устройстве ножниц, их функциональном назначении, правилах хранения, технике безопасности. </w:t>
            </w:r>
          </w:p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ножницами.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Размечают по шаблону.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приемом «надрез по короткой вертикальной линии, не смыкая лезвия ножниц».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Контролируют мышечное усилие при выполнении короткого разреза. Выполняют сборку конструкции с опорой на предметно-операционный план. Называют, различают и называют цвета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31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«Декоративная веточка»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Прием «надрез по коротким вертикальным линиям» без предварительной разметки. Прием «накручивание заготовки на палочку (веточку)».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практического действия, используя для этого схемы из учебника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приемы: «надрез по коротким вертикальным линиям» без предварительной разметки и «накручивание заготовки на палочку (веточку)»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практического действия, используя для этого схемы из учебника под контролем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приемами «надрез по коротким вертикальным линиям» без предварительной разметки и «накручивание заготовки на палочку (веточку)». Осуществляют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практического действия, используя для этого схемы из учебника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249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32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Плоские ёлочные игрушки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Планирование ближайшей операции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(прямоугольник, треугольник, квадрат). Разметка  по шаблону Умение резать по короткой наклонной линии. Контролирование мышечное усилия при выполнении короткого надреза. Сборка конструкции с опорой на образец.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ближайшую операцию под руководством учителя. Называют геометрические фигуры (прямоугольник, треугольник, квадрат). Размечают по шаблону. Режут по короткой наклонной линии.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Планируют ближайшую операцию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фигуры (прямоугольник, треугольник, квадрат). Размечают по шаблону. Режут по короткой наклонной линии. Контролируют мышечное усилие при выполнении короткого надреза. Выполняют сборку конструкции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опорой на образец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1123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33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«Флажки»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(прямоугольник, треугольник, квадрат). Разметка по шаблону. Разрез по короткой наклонной линии. Использование контрастных цветов (желтый — фиолетовый, красный — зеленый, синий — оранжевый). Контролирование мышечного усилия при выполнении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короткого надреза.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Сборка конструкции с опорой на образец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геометрические фигуры (прямоугольник, треугольник, квадрат). Размечают по шаблону. Режут по короткой наклонной линии.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сборку конструкции с опорой на образец под руководством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фигуры (прямоугольник, треугольник, квадрат). </w:t>
            </w:r>
          </w:p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Размечают по шаблону. </w:t>
            </w:r>
          </w:p>
          <w:p w:rsidR="00C76F18" w:rsidRPr="005F15BC" w:rsidRDefault="00C76F18" w:rsidP="008C3A3E">
            <w:pPr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Режут по короткой наклонной линии. Используют контрастные цвета (желтый — фиолетовый, красный — зеленый, синий — оранжевый). Контролируют мышечное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усилие при выполнении короткого надреза. Выполняют сборку конструкции с опорой на образец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127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7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«Бумажный цветок»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опорным точкам снизу вверх. Разметка   по шаблону. Выполнение приема «разрез по длинной линии, не смыкая лезвия ножниц».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 Сборка конструкций с опорой на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операционный план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Рисуют по опорным точкам снизу вверх. </w:t>
            </w:r>
          </w:p>
          <w:p w:rsidR="00C76F18" w:rsidRPr="005F15BC" w:rsidRDefault="00C76F18" w:rsidP="008C3A3E">
            <w:pPr>
              <w:spacing w:after="0" w:line="240" w:lineRule="auto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Размечают по шаблону. Владеют приемом «разрез по длинной линии, не смыкая лезвия ножниц». Выполняют сборку конструкции с опорой на предметно-операционный план под руководством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Рисуют по опорным точкам снизу вверх. </w:t>
            </w:r>
          </w:p>
          <w:p w:rsidR="00C76F18" w:rsidRPr="005F15BC" w:rsidRDefault="00C76F18" w:rsidP="008C3A3E">
            <w:pPr>
              <w:spacing w:after="0" w:line="240" w:lineRule="auto"/>
              <w:ind w:right="33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Размечают по шаблону. Владеют приемом «разрез по длинной линии, не смыкая лезвия ножниц».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распределяют мышечное усилие при выполнении разреза по длинной линии. Выполняют сборку конструкции с опорой на план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424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1666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35 </w:t>
            </w: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пластилином. </w:t>
            </w:r>
          </w:p>
          <w:p w:rsidR="00C76F18" w:rsidRPr="005F15BC" w:rsidRDefault="00C76F18" w:rsidP="008C3A3E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«Котик»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изделия с помощью учителя. Планирование ближайшей операции с опорой на предметно-операционный план.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Скатывание заготовки овальной формы.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 деталей: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пропорций при лепке объёмной фигуры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Default="00C76F18" w:rsidP="008C3A3E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изделия с помощью учителя. Планируют ближайшей операции с опорой на предметно-операционный план с помощью учителя. Скатывают заготовки овальной формы. </w:t>
            </w:r>
          </w:p>
          <w:p w:rsidR="00C76F18" w:rsidRPr="005F15BC" w:rsidRDefault="00C76F18" w:rsidP="008C3A3E">
            <w:pPr>
              <w:spacing w:after="0" w:line="240" w:lineRule="auto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пропорции при лепке объемной фигуры под контролем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изделия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ближайшей операции с опорой на предметно-операционный план.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Скатывают заготовки овальной формы.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». Соблюдают пропорции при лепке объемной фигуры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310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бумагой и картоном – 3 часа</w:t>
            </w: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195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 «Листочки»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Прямые (вертикальные, горизонтальные, наклонные) и кривые (дугообразные, волнообразные, спиралеобразные) линии. Рисование по опорным точкам снизу вверх (графические упражнения). </w:t>
            </w:r>
          </w:p>
          <w:p w:rsidR="00C76F18" w:rsidRPr="005F15BC" w:rsidRDefault="00C76F18" w:rsidP="008C3A3E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шаблону. Выполнение приема «разрез по незначительно изогнутой линии (дуге), не смыкая лезвия ножниц». Распределение мышечного усилия при выполнении разрезы по дугообразной линии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прямые и кривые линии.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Рисуют по опорным точкам снизу вверх (графические упражнения).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Размечают по шаблону с помощью учителя. </w:t>
            </w:r>
          </w:p>
          <w:p w:rsidR="00C76F18" w:rsidRPr="005F15BC" w:rsidRDefault="00C76F18" w:rsidP="008C3A3E">
            <w:pPr>
              <w:spacing w:after="35" w:line="240" w:lineRule="auto"/>
              <w:ind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«разрез по незначительно изогнутой линии (дуге), не смыкая лезвия ножниц» под контролем учителя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прямые (вертикальные, горизонтальные, наклонные) и кривые (дугообразные, волнообразные, спиралеобразные) линии.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ind w:right="358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Рисуют по опорным точкам снизу вверх (графические упражнения). Размечают по шаблону. Выполняют прием «разрез по незначительно изогнутой линии (дуге), не смыкая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лезвияножниц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». Распределяют мышечное усилие при выполнении разреза по дугообразной линии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1959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«Ветка рябины»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Рассказ о бумаге, как поделочном материале. Прием «разрывание бумаги по линии сгиба»,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бумаги» (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скатываниешариков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). Аппликация. Наклеивание смятых из бумаги шариков на основу. Узнавание и различение цветов—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асный, оранжевый, зеленый. Рассказ о породах деревьев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3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 приемы «разрывание бумаги по линии сгиба»,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бумаги» (скатывание шариков). </w:t>
            </w:r>
          </w:p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понятие «аппликация». Наклеивают смятые из бумаги шарики на основу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различают цвета — красный, оранжевый, зеленый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бумаге как о поделочном материале. </w:t>
            </w:r>
          </w:p>
          <w:p w:rsidR="00C76F18" w:rsidRPr="005F15BC" w:rsidRDefault="00C76F18" w:rsidP="008C3A3E">
            <w:pPr>
              <w:spacing w:after="15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 приемы «разрывание бумаги по линии сгиба»,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бумаги» (скатывание шариков).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понятие «аппликация». Наклеивают смятые из бумаги шарики на основу. Называют и различают цвета — красный, оранжевый, зеленый. Рассказывают о разных породах деревьев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2770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38 </w:t>
            </w: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«Цветы в корзине»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tabs>
                <w:tab w:val="left" w:pos="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Разбор аппликации по вопросам учителя. Практические действия с бумагой (рвется, мнется, гнется, клеится, режется). Выполнение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приема криволинейного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вырезания «разрез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>незначительно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изогнутой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линии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(дуге), не смыкая лезвия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ожниц». Выполнение приема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бумаги».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прямоугольной формы (квадрат).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Прием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углов прямоугольной формы».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Планирование ближайшей операции с помощью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операционного плана.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пространстве в процессе размещения и наклеивания заготовок внутри контура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tabs>
                <w:tab w:val="left" w:pos="54"/>
              </w:tabs>
              <w:spacing w:after="4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практические действия с бумагой. Выполняют прием криволинейного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вырезания «разрез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незначительно изогнутой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линии (дуге), не смыкая лезвия ножниц». Выполняют прием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бумаги». Скругляют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прямоугольные формы (квадрат). Планируют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>ближайшую операцию с помощью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операционного плана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в процессе размещения и наклеивания заготовок внутри контура с помощью учителя 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аппликацию по вопросам учителя. </w:t>
            </w:r>
          </w:p>
          <w:p w:rsidR="00C76F18" w:rsidRPr="005F15BC" w:rsidRDefault="00C76F18" w:rsidP="008C3A3E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практические действия с бумагой (рвется, мнется, гнется, клеится, режется). Выполняют прием </w:t>
            </w:r>
          </w:p>
          <w:p w:rsidR="00C76F18" w:rsidRPr="005F15BC" w:rsidRDefault="00C76F18" w:rsidP="008C3A3E">
            <w:pPr>
              <w:spacing w:after="15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криволинейного вырезания «разрез по незначительно изогнутой линии (дуге), не смыкая лезвия ножниц». </w:t>
            </w:r>
          </w:p>
          <w:p w:rsidR="00C76F18" w:rsidRPr="005F15BC" w:rsidRDefault="00C76F18" w:rsidP="008C3A3E">
            <w:pPr>
              <w:spacing w:after="2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 прием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бумаги». Скругляют прямоугольные формы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(квадрат). Выполняют прием «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углов прямоугольной формы».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ближайшую операцию с помощью предметно-операционного плана. Ориентируются в пространстве в процессе размещения и наклеивания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заготовок внутри контура 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32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нитками</w:t>
            </w:r>
            <w:proofErr w:type="spellEnd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3 </w:t>
            </w:r>
            <w:proofErr w:type="spellStart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часа</w:t>
            </w:r>
            <w:proofErr w:type="spellEnd"/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1264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нитками «Клубок ниток»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нитках в природе и жизни человека; из чего делают нитки.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Знание физических свойств (тонкие, толстые, короткие, длинные, цветные).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нитками (сматывание в клубок, наматывание на катушки, разрывание, разрезание). </w:t>
            </w:r>
          </w:p>
          <w:p w:rsidR="00C76F18" w:rsidRPr="005F15BC" w:rsidRDefault="00C76F18" w:rsidP="008C3A3E">
            <w:pPr>
              <w:spacing w:after="18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функциональной значимости предметов, сделанных из ниток, в быту, игре. </w:t>
            </w:r>
          </w:p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Наматывание ниток в клубок. </w:t>
            </w:r>
          </w:p>
          <w:p w:rsidR="00C76F18" w:rsidRPr="005F15BC" w:rsidRDefault="00C76F18" w:rsidP="008C3A3E">
            <w:pPr>
              <w:spacing w:after="33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Выполнение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действий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заданном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пространственном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(на себя, от себя)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физических свойствах (тонкие, толстые, короткие, длинные, цветные). </w:t>
            </w:r>
          </w:p>
          <w:p w:rsidR="00C76F18" w:rsidRPr="005F15BC" w:rsidRDefault="00C76F18" w:rsidP="008C3A3E">
            <w:pPr>
              <w:spacing w:after="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нитками (сматывание в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клубок,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наматывание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катушки,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разрывание, разрезание).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сделанные из ниток.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наматывание ниток в клубок. </w:t>
            </w:r>
          </w:p>
          <w:p w:rsidR="00C76F18" w:rsidRPr="005F15BC" w:rsidRDefault="00C76F18" w:rsidP="008C3A3E">
            <w:pPr>
              <w:spacing w:after="34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предметно- практические действия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заданном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пространственном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(на себя, от себя)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нитках: нитки в природе и жизни человека; из чего делают нитки. Рассказывают о физических свойствах (тонкие, толстые, короткие, длинные, цветные). </w:t>
            </w:r>
          </w:p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нитками (сматывание в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клубок,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наматывание на катушки, разрывание, разрезание).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предметы, сделанные из ниток, и определять их функциональную значимость в быту, игре.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наматывание ниток в клубок. Выполняют предметно- практические действия в заданном пространственном направлении (на себя, от себя)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 w:right="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967"/>
        </w:trPr>
        <w:tc>
          <w:tcPr>
            <w:tcW w:w="4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40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изделий из ниток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«Бабочка»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Нитки. </w:t>
            </w:r>
          </w:p>
          <w:p w:rsidR="00C76F18" w:rsidRPr="005F15BC" w:rsidRDefault="00C76F18" w:rsidP="008C3A3E">
            <w:pPr>
              <w:spacing w:after="11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 функциональной значимости предметов, сделанных из ниток, в быту, игре. Выполнение приемов наматывания ниток на основу. Повторение за учителем анализа образца и планирование хода работы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операционному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плану. </w:t>
            </w:r>
          </w:p>
          <w:p w:rsidR="00C76F18" w:rsidRPr="005F15BC" w:rsidRDefault="00C76F18" w:rsidP="008C3A3E">
            <w:pPr>
              <w:spacing w:after="31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Выполнение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действий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заданном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пространственном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(на себя,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отсебя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физических свойствах (тонкие, толстые, короткие, длинные, цветные).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нитками (сматывание в клубок, наматывание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катушки, разрывание, разрезание).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сделанные из ниток. Выполняют наматывание ниток в клубок. </w:t>
            </w:r>
          </w:p>
          <w:p w:rsidR="00C76F18" w:rsidRPr="005F15BC" w:rsidRDefault="00C76F18" w:rsidP="008C3A3E">
            <w:pPr>
              <w:spacing w:after="34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предметно- практические действия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заданном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пространственном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(на себя, от себя)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нитках. </w:t>
            </w:r>
          </w:p>
          <w:p w:rsidR="00C76F18" w:rsidRPr="005F15BC" w:rsidRDefault="00C76F18" w:rsidP="008C3A3E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сделанные из ниток, и определяют их функциональную значимость в быту, игре. Выполняют прием наматывания ниток на основу. </w:t>
            </w:r>
          </w:p>
          <w:p w:rsidR="00C76F18" w:rsidRPr="005F15BC" w:rsidRDefault="00C76F18" w:rsidP="008C3A3E">
            <w:pPr>
              <w:spacing w:after="1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разбор образца и планируют ход работы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операционному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плану.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предметно-практические действия в заданном пространственном направлении (на себя, от себя)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4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6" w:type="dxa"/>
          </w:tblCellMar>
        </w:tblPrEx>
        <w:trPr>
          <w:trHeight w:val="1264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41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изделий из ниток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«Кисточка»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Нитки. Определение  функциональной значимости предметов, сделанных из ниток, в быту, игре. Выполнение приема наматывания ниток на основу. </w:t>
            </w:r>
          </w:p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Разбор образца и планирование хода работы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операционному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плану. </w:t>
            </w:r>
          </w:p>
          <w:p w:rsidR="00C76F18" w:rsidRPr="005F15BC" w:rsidRDefault="00C76F18" w:rsidP="008C3A3E">
            <w:pPr>
              <w:tabs>
                <w:tab w:val="center" w:pos="325"/>
                <w:tab w:val="center" w:pos="423"/>
                <w:tab w:val="center" w:pos="1220"/>
                <w:tab w:val="center" w:pos="1585"/>
                <w:tab w:val="center" w:pos="2129"/>
                <w:tab w:val="center" w:pos="27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нитках. </w:t>
            </w:r>
          </w:p>
          <w:p w:rsidR="00C76F18" w:rsidRPr="005F15BC" w:rsidRDefault="00C76F18" w:rsidP="008C3A3E">
            <w:pPr>
              <w:spacing w:after="1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сделанные из ниток, и определяют их функциональную значимость в быту, игре. Выполняют прием наматывания ниток на основу. </w:t>
            </w:r>
          </w:p>
          <w:p w:rsidR="00C76F18" w:rsidRPr="005F15BC" w:rsidRDefault="00C76F18" w:rsidP="008C3A3E">
            <w:pPr>
              <w:spacing w:after="33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практические действия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заданном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пространственном </w:t>
            </w:r>
          </w:p>
          <w:p w:rsidR="00C76F18" w:rsidRPr="005F15BC" w:rsidRDefault="00C76F18" w:rsidP="008C3A3E">
            <w:pPr>
              <w:spacing w:after="1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направлении (на себя, от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себя)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нитках. </w:t>
            </w:r>
          </w:p>
          <w:p w:rsidR="00C76F18" w:rsidRPr="005F15BC" w:rsidRDefault="00C76F18" w:rsidP="008C3A3E">
            <w:pPr>
              <w:spacing w:after="0" w:line="240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предметы, сделанные из ниток, и определяют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ихфункциональную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значимость в быту, игре. Выполняют прием наматывания ниток на основу.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разбор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образца и планируют ход работы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операционному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плану.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предметно-практические действия в заданном пространственном направлении (на себя, от себя)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6" w:type="dxa"/>
          </w:tblCellMar>
        </w:tblPrEx>
        <w:trPr>
          <w:trHeight w:val="452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Работа с бумагой и картоном – 13 часов</w:t>
            </w:r>
          </w:p>
        </w:tc>
      </w:tr>
      <w:tr w:rsidR="00C76F18" w:rsidRPr="00D5527F" w:rsidTr="008C3A3E">
        <w:tblPrEx>
          <w:tblCellMar>
            <w:top w:w="10" w:type="dxa"/>
            <w:right w:w="46" w:type="dxa"/>
          </w:tblCellMar>
        </w:tblPrEx>
        <w:trPr>
          <w:trHeight w:val="1950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42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</w:t>
            </w:r>
          </w:p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«Фрукты на тарелке»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Предметы природного мира группы «Овощи». Анализ образца (название предметов, их форма, цвет). Установление пространственных соотношений предметов (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, перед, за, справа, слева, сверху). Рисование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линиям или опорным точкам предметы, имеющие округлый контур. </w:t>
            </w:r>
          </w:p>
          <w:p w:rsidR="00C76F18" w:rsidRPr="005F15BC" w:rsidRDefault="00C76F18" w:rsidP="008C3A3E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Прием резания ножницами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кривой линии 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Рисуют по линиям или опорным точкам предметы, имеющие округлый контур.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резания ножницами по кривой линии с помощью учителя 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 Анализируют образец (название предметов, их форма, цвет). Устанавливают пространственные соотношения предметов (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, перед, за, справа, слева, сверху).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Рисуют по линиям или опорным точкам предметы, имеющие округлый контур.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резания ножницами по кривой линии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6" w:type="dxa"/>
          </w:tblCellMar>
        </w:tblPrEx>
        <w:trPr>
          <w:trHeight w:val="27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43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 «Снеговик»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фигура «круг» и соотнесение круга с предметами рукотворного мира, имеющими круглую форму. Разбор в ходе обследования аппликации, состоящей из кругов. Вырезание по кругу, рационально используя приемы резания бумаги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круг с предметами рукотворного мира, имеющими круглую форму. Вырезают по кругу, рационально используя приемы резания бумаги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геометрической фигуре «круг». Соотносят круг с предметами рукотворного мира, имеющими круглую форму. Разбирают в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ходе обследования аппликации, состоящей из кругов. </w:t>
            </w:r>
          </w:p>
          <w:p w:rsidR="00C76F18" w:rsidRPr="005F15BC" w:rsidRDefault="00C76F18" w:rsidP="008C3A3E">
            <w:pPr>
              <w:tabs>
                <w:tab w:val="center" w:pos="365"/>
                <w:tab w:val="center" w:pos="475"/>
                <w:tab w:val="center" w:pos="1057"/>
                <w:tab w:val="center" w:pos="1374"/>
                <w:tab w:val="center" w:pos="1607"/>
                <w:tab w:val="center" w:pos="2088"/>
                <w:tab w:val="center" w:pos="2534"/>
                <w:tab w:val="center" w:pos="3291"/>
              </w:tabs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кругу, рационально используя приемы резания бумаги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6" w:type="dxa"/>
          </w:tblCellMar>
        </w:tblPrEx>
        <w:trPr>
          <w:trHeight w:val="139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44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«Гусеница»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фигура «круг» и соотнесение круга с предметами рукотворного мира, имеющими круглую форму.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Разбор в ходе обследования аппликации, состоящей из кругов. Вырезание по кругу, рационально используя приемы резания бумаги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круг с предметами рукотворного мира, имеющими круглую форму. </w:t>
            </w:r>
          </w:p>
          <w:p w:rsidR="00C76F18" w:rsidRPr="005F15BC" w:rsidRDefault="00C76F18" w:rsidP="008C3A3E">
            <w:pPr>
              <w:spacing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по кругу, рационально используя приемы резания бумаги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геометрической фигуре «круг». Соотносят круг с предметами рукотворного мира, имеющими круглую форму. Разбирают в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ходе обследования аппликации, состоящей из кругов. </w:t>
            </w:r>
          </w:p>
          <w:p w:rsidR="00C76F18" w:rsidRPr="005F15BC" w:rsidRDefault="00C76F18" w:rsidP="008C3A3E">
            <w:pPr>
              <w:tabs>
                <w:tab w:val="center" w:pos="365"/>
                <w:tab w:val="center" w:pos="475"/>
                <w:tab w:val="center" w:pos="1057"/>
                <w:tab w:val="center" w:pos="1374"/>
                <w:tab w:val="center" w:pos="1607"/>
                <w:tab w:val="center" w:pos="2088"/>
                <w:tab w:val="center" w:pos="2534"/>
                <w:tab w:val="center" w:pos="3291"/>
              </w:tabs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по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кругу, рационально используя приемы резания бумаги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221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45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конструирование </w:t>
            </w:r>
          </w:p>
          <w:p w:rsidR="00C76F18" w:rsidRPr="005F15BC" w:rsidRDefault="00C76F18" w:rsidP="008C3A3E">
            <w:pPr>
              <w:spacing w:after="1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Игрушка «Цыплёнок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 скорлупе»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фигура «овал» и определение сходства и различия овала и круга. </w:t>
            </w:r>
          </w:p>
          <w:p w:rsidR="00C76F18" w:rsidRPr="005F15BC" w:rsidRDefault="00C76F18" w:rsidP="008C3A3E">
            <w:pPr>
              <w:spacing w:after="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овала с предметами природного и рукотворного мира, имеющими овальную форму. Планирование хода работы над изделием по вопросам учителя, с помощью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>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операционного плана. Правила работы с ножницами. Разметка по шаблону. Вырезание по кривой линии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овал с предметами природного и рукотворного мира, имеющими овальную форму.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работы с помощью учителя. Называют правила работы ножницами.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Размечают по шаблону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по кривой линии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геометрической фигуре «овал» и определяют сходство и различия овала и круга.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овал с предметами природного и рукотворного мира, имеющими овальную форму. Планируют ход работы над изделием по вопросам учителя, с помощью предметно-операционного плана. Называют правила работы ножницами. </w:t>
            </w:r>
          </w:p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Размечают по шаблону.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по кривой линии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69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фигурок из бумаги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«Пароход»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рукотворного мира группы «Транспорт». Рассказ о геометрических фигурах (треугольник, прямоугольник, квадрат) и их признаки. </w:t>
            </w:r>
          </w:p>
          <w:p w:rsidR="00C76F18" w:rsidRPr="005F15BC" w:rsidRDefault="00C76F18" w:rsidP="008C3A3E">
            <w:pPr>
              <w:spacing w:after="6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приемов «сгибание квадрата пополам» и «сгибание с угла на угол (по диагонали)».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Деление стороны на четыре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авные части посредством сгибания ее несколько раз.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Выполнение приема «сгибание сторон к середине». Ориентировка в пространств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наверху, внизу, слева, справа).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пространстве геометрической формы «квадрат» (верхний угол, нижний угол, правая, левая, боковая, нижняя стороны, середина). 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Владеют приемами «сгибание квадрата пополам» и «сгибание с угла на угол (по диагонали)». </w:t>
            </w:r>
          </w:p>
          <w:p w:rsidR="00C76F18" w:rsidRPr="005F15BC" w:rsidRDefault="00C76F18" w:rsidP="008C3A3E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Делят стороны на четыре равные части посредством сгибания ее несколько раз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«сгибание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сторон к середине». </w:t>
            </w:r>
          </w:p>
          <w:p w:rsidR="00C76F18" w:rsidRPr="005F15BC" w:rsidRDefault="00C76F18" w:rsidP="008C3A3E">
            <w:pPr>
              <w:spacing w:after="13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инструкцию, содержащую пространственную характеристику с помощью учителя. Работают с пооперационным изобразительно-графическим планом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о предметах рукотворного мира группы «Транспорт». Рассказывают о геометрических фигура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треугольник, прямоугольник, квадрат) и их признаках.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приемами «сгибание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квадрата пополам» и «сгибание с угла на угол (по диагонали)». </w:t>
            </w:r>
          </w:p>
          <w:p w:rsidR="00C76F18" w:rsidRPr="005F15BC" w:rsidRDefault="00C76F18" w:rsidP="008C3A3E">
            <w:pPr>
              <w:spacing w:after="1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Делят стороны на четыре равные части посредством сгибания ее несколько раз. Выполняют прием «сгибание сторон к середине». </w:t>
            </w:r>
          </w:p>
          <w:p w:rsidR="00C76F18" w:rsidRPr="005F15BC" w:rsidRDefault="00C76F18" w:rsidP="008C3A3E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(наверху, внизу, слева, справа).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инструкцию, содержащую пространственную характеристику.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22" w:line="253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56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47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фигурок из бумаги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«Стрела»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рукотворного мира группы «Транспорт». Рассказ о геометрических фигурах (треугольник, прямоугольник, квадрат) и их признаках. </w:t>
            </w:r>
          </w:p>
          <w:p w:rsidR="00C76F18" w:rsidRPr="005F15BC" w:rsidRDefault="00C76F18" w:rsidP="008C3A3E">
            <w:pPr>
              <w:spacing w:after="3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приемов «сгибание квадрата пополам» и «сгибание с угла на угол (по диагонали)».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стороны на четыре равные части посредством сгибания ее несколько раз.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Выполнение приема «сгибание сторон к середине». Ориентировка в пространств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наверху, внизу,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слева, справа). </w:t>
            </w:r>
          </w:p>
          <w:p w:rsidR="00C76F18" w:rsidRPr="005F15BC" w:rsidRDefault="00C76F18" w:rsidP="008C3A3E">
            <w:pPr>
              <w:spacing w:after="11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пространстве геометрической формы «квадрат» (верхний угол, нижний угол, правая, левая, боковая, нижняя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ередина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). Инструкция, содержащая пространственную характеристику.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3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приемы «сгибание прямоугольника пополам» и </w:t>
            </w:r>
          </w:p>
          <w:p w:rsidR="00C76F18" w:rsidRPr="005F15BC" w:rsidRDefault="00C76F18" w:rsidP="008C3A3E">
            <w:pPr>
              <w:spacing w:after="0" w:line="240" w:lineRule="auto"/>
              <w:ind w:right="-5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«сгибание сторон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ередине».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«сгибание углов к середине». Ориентируются в пространстве (наверху, внизу, слева, справа). </w:t>
            </w:r>
          </w:p>
          <w:p w:rsidR="00C76F18" w:rsidRPr="005F15BC" w:rsidRDefault="00C76F18" w:rsidP="008C3A3E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</w:t>
            </w:r>
          </w:p>
          <w:p w:rsidR="00C76F18" w:rsidRPr="005F15BC" w:rsidRDefault="00C76F18" w:rsidP="008C3A3E">
            <w:pPr>
              <w:tabs>
                <w:tab w:val="center" w:pos="578"/>
                <w:tab w:val="center" w:pos="751"/>
                <w:tab w:val="center" w:pos="2178"/>
                <w:tab w:val="center" w:pos="28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геометрической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фигуры </w:t>
            </w:r>
          </w:p>
          <w:p w:rsidR="00C76F18" w:rsidRPr="005F15BC" w:rsidRDefault="00C76F18" w:rsidP="008C3A3E">
            <w:pPr>
              <w:spacing w:after="9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левая, боковая, нижняя сторона, середина) с помощью учителя. </w:t>
            </w:r>
            <w:proofErr w:type="gramEnd"/>
          </w:p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инструкцию, содержащую пространственную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характеристику. </w:t>
            </w:r>
          </w:p>
          <w:p w:rsidR="00C76F18" w:rsidRPr="005F15BC" w:rsidRDefault="00C76F18" w:rsidP="008C3A3E">
            <w:pPr>
              <w:tabs>
                <w:tab w:val="center" w:pos="276"/>
                <w:tab w:val="center" w:pos="359"/>
                <w:tab w:val="center" w:pos="1861"/>
                <w:tab w:val="center" w:pos="2417"/>
              </w:tabs>
              <w:spacing w:after="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Читают изобразительно-</w:t>
            </w:r>
          </w:p>
          <w:p w:rsidR="00C76F18" w:rsidRPr="005F15BC" w:rsidRDefault="00C76F18" w:rsidP="008C3A3E">
            <w:pPr>
              <w:tabs>
                <w:tab w:val="center" w:pos="465"/>
                <w:tab w:val="center" w:pos="605"/>
                <w:tab w:val="center" w:pos="1834"/>
                <w:tab w:val="center" w:pos="2383"/>
              </w:tabs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пооперационный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план по вопросам учителя 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о предметах рукотворного мира группы «Транспорт»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ассказывают о геометрических фигурах(треугольник и прямоугольник) и их признаках. Выполняют приемы «сгибание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рямоугольника пополам» и «сгибание сторон к середине».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«сгибание углов к середине». Ориентируются в пространстве (наверху, внизу, слева, справа). </w:t>
            </w:r>
          </w:p>
          <w:p w:rsidR="00C76F18" w:rsidRPr="005F15BC" w:rsidRDefault="00C76F18" w:rsidP="008C3A3E">
            <w:pPr>
              <w:spacing w:after="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пространстве </w:t>
            </w:r>
          </w:p>
          <w:p w:rsidR="00C76F18" w:rsidRPr="005F15BC" w:rsidRDefault="00C76F18" w:rsidP="008C3A3E">
            <w:pPr>
              <w:tabs>
                <w:tab w:val="center" w:pos="578"/>
                <w:tab w:val="center" w:pos="751"/>
                <w:tab w:val="center" w:pos="2723"/>
                <w:tab w:val="center" w:pos="35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геометрической фигуры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«прямоугольник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верхний угол, нижний угол, правая, левая, боковая, нижняя сторона, середина).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инструкцию, содержащую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ространственную характеристику.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75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1947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48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конструирование «Плетёный коврик из полос бумаги»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Освоение способа симметричного вырезания.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геометрической фигуры «прямоугольник». Сгибание прямоугольника пополам. </w:t>
            </w:r>
          </w:p>
          <w:p w:rsidR="00C76F18" w:rsidRPr="005F15BC" w:rsidRDefault="00C76F18" w:rsidP="008C3A3E">
            <w:pPr>
              <w:spacing w:after="2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приемов прямолинейного вырезания по предварительно размеченным коротким и длинным линиям.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шаблону.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приема «плетение вверх-вниз»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способом симметричного вырезания.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Сгибают прямоугольник пополам. Владеют приемами прямолинейного вырезания по предварительно размеченным коротким и длинным линиям. Делают разметку по шаблону с помощью учителя. Выполняют прием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«плетение вверх-вниз»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симметрии.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способом симметричного вырезания.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признаки геометрической фигуры «прямоугольник». Сгибают прямоугольник пополам. </w:t>
            </w:r>
          </w:p>
          <w:p w:rsidR="00C76F18" w:rsidRPr="005F15BC" w:rsidRDefault="00C76F18" w:rsidP="008C3A3E">
            <w:pPr>
              <w:spacing w:after="21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приемами прямолинейного вырезания по предварительно размеченным коротким и длинным линиям. </w:t>
            </w:r>
          </w:p>
          <w:p w:rsidR="00C76F18" w:rsidRPr="005F15BC" w:rsidRDefault="00C76F18" w:rsidP="008C3A3E">
            <w:pPr>
              <w:spacing w:after="1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Делают разметку по шаблону. </w:t>
            </w:r>
          </w:p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«плетение вверх-вниз»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75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547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49 </w:t>
            </w: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76F18" w:rsidRPr="005F15BC" w:rsidRDefault="00C76F18" w:rsidP="008C3A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конструирование. «Плетёный коврик из полос бумаги»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Выполнение способа симметричного вырезания.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геометрической фигуры «прямоугольник». Сгибание прямоугольника пополам. </w:t>
            </w:r>
          </w:p>
          <w:p w:rsidR="00C76F18" w:rsidRPr="005F15BC" w:rsidRDefault="00C76F18" w:rsidP="008C3A3E">
            <w:pPr>
              <w:spacing w:after="21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приемов прямолинейного вырезания по предварительно размеченным коротким и длинным линиям.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шаблону.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приема «плетение вверх-вниз»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Владеют способом симметричного вырезания.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Сгибают прямоугольник пополам. Владеют приемами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прямолинейного вырезания по предварительно размеченным коротким и длинным линиям.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Делают разметку по шаблону с помощью учителя. </w:t>
            </w:r>
          </w:p>
          <w:p w:rsidR="00C76F18" w:rsidRPr="005F15BC" w:rsidRDefault="00C76F18" w:rsidP="008C3A3E">
            <w:pPr>
              <w:tabs>
                <w:tab w:val="center" w:pos="1285"/>
                <w:tab w:val="center" w:pos="1670"/>
                <w:tab w:val="right" w:pos="2496"/>
                <w:tab w:val="right" w:pos="3242"/>
              </w:tabs>
              <w:spacing w:after="1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прием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«плетение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вверх-вниз» 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симметрии.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способом симметричного вырезания.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признаки геометрической фигуры «прямоугольник». Сгибают прямоугольник пополам. </w:t>
            </w:r>
          </w:p>
          <w:p w:rsidR="00C76F18" w:rsidRPr="005F15BC" w:rsidRDefault="00C76F18" w:rsidP="008C3A3E">
            <w:pPr>
              <w:spacing w:after="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приемами прямолинейного вырезания по предварительно размеченным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коротким и длинным линиям. </w:t>
            </w:r>
          </w:p>
          <w:p w:rsidR="00C76F18" w:rsidRPr="005F15BC" w:rsidRDefault="00C76F18" w:rsidP="008C3A3E">
            <w:pPr>
              <w:spacing w:after="1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Делают разметку по шаблону.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 прием «плетение вверх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вниз»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4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1681"/>
        </w:trPr>
        <w:tc>
          <w:tcPr>
            <w:tcW w:w="481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Объёмное конструирование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«Птичка»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tabs>
                <w:tab w:val="center" w:pos="1372"/>
                <w:tab w:val="center" w:pos="1782"/>
                <w:tab w:val="right" w:pos="2512"/>
                <w:tab w:val="right" w:pos="3263"/>
              </w:tabs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кривой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(волнообразной) линии. </w:t>
            </w:r>
          </w:p>
          <w:p w:rsidR="00C76F18" w:rsidRPr="005F15BC" w:rsidRDefault="00C76F18" w:rsidP="008C3A3E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Сборка конструкции с опорой на предметно-операционный план и образец самостоятельно и с частичной помощью учителя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tabs>
                <w:tab w:val="center" w:pos="1336"/>
                <w:tab w:val="center" w:pos="1736"/>
                <w:tab w:val="right" w:pos="2497"/>
                <w:tab w:val="right" w:pos="3243"/>
              </w:tabs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кривой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(волнообразной) линии. </w:t>
            </w:r>
          </w:p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Собирают конструкции с опорой на предметно-операционный план и образец самостоятельно и с помощью учителя 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по кривой (волнообразной) линии.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Собирают конструкции с опорой на предметно-операционный план и образец самостоятельно и с частичной помощью учителя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44" w:lineRule="auto"/>
              <w:ind w:left="1"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359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51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конструирование «Закладка для книг с геометрическим прорезным орнаментом»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орнамента (в орнаменте все элементы могут чередоваться или повторяться). Разбор изделия по вопросам учителя, планирование ближайшей операции с помощью предметно-операционного плана. Выполнение приема разметки по шаблону чередующихся геометрических форм (полукруг, треугольник). Вырезание геометрических форм симметричного строения (круг, квадрат)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разметки по шаблону чередующихся геометрических форм (полукруг, треугольник) с помощью учителя. Вырезают геометрические формы симметричного строения (круг, квадрат)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об орнаменте (в орнаменте все элементы могут чередоваться или повторяться).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изделие по вопросам учителя, планировать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ближайшую операцию с помощью предметно-операционного плана. Выполняют прием разметки по шаблону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чередующихся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форм (полукруг, треугольник). </w:t>
            </w:r>
          </w:p>
          <w:p w:rsidR="00C76F18" w:rsidRPr="005F15BC" w:rsidRDefault="00C76F18" w:rsidP="008C3A3E">
            <w:pPr>
              <w:tabs>
                <w:tab w:val="center" w:pos="1614"/>
                <w:tab w:val="center" w:pos="2097"/>
                <w:tab w:val="right" w:pos="3043"/>
                <w:tab w:val="right" w:pos="3953"/>
              </w:tabs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геометрические формы симметричного строения (круг, квадрат)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20" w:line="254" w:lineRule="auto"/>
              <w:ind w:left="1" w:right="2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27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конструирование «Закладка для книг с геометрическим прорезным орнаментом»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орнамента (в орнаменте все элементы могут чередоваться или повторяться). Разбор изделия по вопросам учителя, планирование ближайшей операции с помощью предметно-операционного плана.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приема разметки по шаблону чередующихся геометрических форм (полукруг, треугольник). </w:t>
            </w:r>
          </w:p>
          <w:p w:rsidR="00C76F18" w:rsidRPr="005F15BC" w:rsidRDefault="00C76F18" w:rsidP="008C3A3E">
            <w:pPr>
              <w:spacing w:after="3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геометрических форм симметричного строения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вадрат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прием разметки по шаблону чередующихся геометрических форм (полукруг, треугольник) с помощью учителя. Вырезают геометрические формы симметричного строения (круг,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квадрат)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об орнаменте (в орнаменте все элементы могут чередоваться или повторяться).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изделие по вопросам учителя, планировать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ближайшую операцию с помощью предметно-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операционного плана. Выполняют прием разметки по шаблону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чередующихся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форм (полукруг, треугольник). Вырезают геометрические формы симметричного строения (круг, квадрат)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2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top w:w="10" w:type="dxa"/>
            <w:right w:w="44" w:type="dxa"/>
          </w:tblCellMar>
        </w:tblPrEx>
        <w:trPr>
          <w:trHeight w:val="272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конструирование «Закладка для книг с геометрическим прорезным орнаментом»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6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(в орнаменте все элементы могут чередоваться или повторяться). Разбор изделия по вопросам учителя, планирование ближайшей операции с помощью предметно-операционного плана. Выполнение приема разметки по шаблону чередующихся геометрических форм (полукруг, треугольник).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геометрических форм симметричного строения (круг, квадрат)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прием разметки по шаблону чередующихся геометрических форм (полукруг, треугольник) с помощью учителя. Вырезают геометрические формы симметричного строения (круг, квадрат)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6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об орнаменте (в орнаменте все элементы могут чередоваться или повторяться). </w:t>
            </w:r>
          </w:p>
          <w:p w:rsidR="00C76F18" w:rsidRPr="005F15BC" w:rsidRDefault="00C76F18" w:rsidP="008C3A3E">
            <w:pPr>
              <w:tabs>
                <w:tab w:val="center" w:pos="496"/>
                <w:tab w:val="center" w:pos="645"/>
                <w:tab w:val="center" w:pos="1470"/>
                <w:tab w:val="center" w:pos="1910"/>
                <w:tab w:val="center" w:pos="2035"/>
                <w:tab w:val="center" w:pos="2658"/>
                <w:tab w:val="center" w:pos="3453"/>
              </w:tabs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изделие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вопросам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учителя, планировать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ближайшую операцию с помощью предметно-операционного плана. Выполняют прием разметки по шаблону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чередующихся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форм (полукруг, треугольник). </w:t>
            </w:r>
          </w:p>
          <w:p w:rsidR="00C76F18" w:rsidRPr="005F15BC" w:rsidRDefault="00C76F18" w:rsidP="008C3A3E">
            <w:pPr>
              <w:tabs>
                <w:tab w:val="center" w:pos="365"/>
                <w:tab w:val="center" w:pos="475"/>
                <w:tab w:val="center" w:pos="1614"/>
                <w:tab w:val="center" w:pos="2097"/>
                <w:tab w:val="center" w:pos="2748"/>
                <w:tab w:val="center" w:pos="3570"/>
              </w:tabs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геометрические формы симметричного строения (круг, квадрат)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D5527F" w:rsidRDefault="00C76F18" w:rsidP="008C3A3E">
            <w:pPr>
              <w:spacing w:after="0" w:line="252" w:lineRule="auto"/>
              <w:ind w:left="1" w:right="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140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«Самолёт в облаках»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рукотворного мира группы «Транспорт».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Разбор аппликации с помощью учителя (определять тематику, выделять детали, цветовые отношения, пространственное расположение деталей, узнавать приемы обработки бумаги (разметка по шаблону, вырезание, обрывание, наклеивание).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предметах симметричного строения. Планирование хода работы с помощью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операционного плана. </w:t>
            </w:r>
          </w:p>
          <w:p w:rsidR="00C76F18" w:rsidRPr="005F15BC" w:rsidRDefault="00C76F18" w:rsidP="008C3A3E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качество выполненного изделия, находить ошибки. Симметричное вырезание изображения сложного контура. Обрывание бумаги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Планируют ход работы с помощью предметно-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операционного плана и с помощью учителя. Оценивают качество выполненного изделия. </w:t>
            </w:r>
          </w:p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Симметрично вырезают изображение сложного контура с помощью учителя. Обрывают бумагу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«Транспорт». Анализируют аппликации с помощью учителя. Рассказывают о предметах симметричного строения. Планируют ход работы с помощью предметно-операционного плана.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качество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выполненного изделия, находят ошибки. Симметрично вырезают изображение сложного контура. Обрывают бумагу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/>
              <w:ind w:left="1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406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32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глиной и пластилином. Макет </w:t>
            </w:r>
          </w:p>
          <w:p w:rsidR="00C76F18" w:rsidRPr="005F15BC" w:rsidRDefault="00C76F18" w:rsidP="008C3A3E">
            <w:pPr>
              <w:spacing w:after="0" w:line="240" w:lineRule="auto"/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«Снегурочка в лесу»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Разбор объекта и планирование ближайшей операции с опорой на изобразительно-графический пооперационный план. </w:t>
            </w:r>
          </w:p>
          <w:p w:rsidR="00C76F18" w:rsidRPr="005F15BC" w:rsidRDefault="00C76F18" w:rsidP="008C3A3E">
            <w:pPr>
              <w:spacing w:after="0" w:line="240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форм человеческой фигуры: голова — шар, туловище, руки, ноги — усеченный конус. 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Приемы раскатывания пластилина. Соблюдение пропорций в изделии и соединение их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единую</w:t>
            </w:r>
            <w:proofErr w:type="gramEnd"/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конструкцию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объект и планируют ближайшую операцию с опорой на изобразительно-графический пооперационный план с помощью учителя. Владеют приемами раскатывания пластилина. Соблюдают пропорции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изделии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 соединять их в единую конструкцию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объект и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>планируют ближайшую операцию с опорой на изобразительно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пооперационный план. </w:t>
            </w:r>
          </w:p>
          <w:p w:rsidR="00C76F18" w:rsidRPr="005F15BC" w:rsidRDefault="00C76F18" w:rsidP="008C3A3E">
            <w:pPr>
              <w:spacing w:after="0" w:line="240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геометризации форм человеческой фигуры: голова — шар, туловище, руки, ноги — усеченный конус.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приемами раскатывания пластилина.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пропорции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изделии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 соединять их в единую конструкцию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/>
              <w:ind w:left="1" w:right="13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69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Макет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«Снегурочка в лесу»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Разбор объекта и планирование ближайшей операции с опорой на изобразительно-графический пооперационный план.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раскатывания пластилина.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пропорций в изделии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соединение их в единую конструкцию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Разбирают объект и планируют ближайшую операцию с опорой на изобразительно-графический пооперационный план с помощью учителя. Владеют приемами раскатывания пластилина. Соблюдают пропорции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изделии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 соединять их в единую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конструкцию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438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Разбирают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 планировать ближайшую операцию с опорой на изобразительно-графический пооперационный план.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геометризации форм человеческой фигуры: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голова — шар, туловище, руки, ноги — усеченный конус.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Владеют приемами раскатывания пластилина.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пропорции в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изделии</w:t>
            </w:r>
            <w:proofErr w:type="gram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и соединять их в единую конструкцию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16"/>
              <w:ind w:left="1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47" w:type="dxa"/>
          </w:tblCellMar>
        </w:tblPrEx>
        <w:trPr>
          <w:trHeight w:val="400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6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9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33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из тростниковой травы и пластилина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«Ежик»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материалы и их художественно-выразительные свойства. Отработка навыка скатывания из пластилина заготовки конической формы. Планирование ближайшей операции с опорой на пооперационный план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Владеют навыком скатывания из пластилина заготовки конической формы. Планируют ближайшую операцию с опорой на пооперационный план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природных материалах и их художественно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ыразительных свойствах. Владеют навыком скатывания из пластилина заготовки конической формы. Планируют ближайшую операцию с опорой на пооперационный план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 w:line="255" w:lineRule="auto"/>
              <w:ind w:left="1" w:right="9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40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бумагой и картоном – 2 часа</w:t>
            </w: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27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Коллективная аппликация «Букет цветов»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Растения. Вырезание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четырехлепестковых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цветков (жасмин, гортензия и т д.).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 </w:t>
            </w:r>
            <w:proofErr w:type="gramEnd"/>
          </w:p>
          <w:p w:rsidR="00C76F18" w:rsidRPr="005F15BC" w:rsidRDefault="00C76F18" w:rsidP="008C3A3E">
            <w:pPr>
              <w:spacing w:after="1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действий с опорой на предметно-операционный план. </w:t>
            </w:r>
          </w:p>
          <w:p w:rsidR="00C76F18" w:rsidRPr="005F15BC" w:rsidRDefault="00C76F18" w:rsidP="008C3A3E">
            <w:pPr>
              <w:spacing w:after="0" w:line="240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квадрата в три раза. Приемы «сгибание бумаги пополам» и «сгибание бумаги с угла на угол». </w:t>
            </w: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геометрических фигур (квадрат, </w:t>
            </w:r>
            <w:proofErr w:type="gramEnd"/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четырехлепестковые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цветки (жасмин, гортензия и т д.). Выполняют практические действия с опорой на предметно-операционный план с помощью учителя. Сгибают квадрат в три раза. Владеют приемами «сгибание бумаги пополам» и «сгибание бумаги с угла на угол». Выполняют прием «вырезание по незначительно изогнутой линии»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tabs>
                <w:tab w:val="left" w:pos="3303"/>
              </w:tabs>
              <w:spacing w:after="0" w:line="240" w:lineRule="auto"/>
              <w:ind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растениях. Вырезают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четырехлепестковые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 цветки (жасмин,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ортензия и т д.). Определяют форму, количество лепестков, величину, протяженность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(длинный, короткий, узкий, широкий), контур лепестков (заостренный, закругленный, с выемкой). Выполняют практические действия с опорой на предметно-операционный план. Сгибают квадрат в три раза. Владеют приемами «сгибание бумаги пополам» и «сгибание бумаги с угла на угол». Называют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признаки геометрических фигур (квадрат, прямоугольник и треугольник).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/>
              <w:ind w:left="1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981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Конструирование. «Декоративная птица со складными крыльями»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Птицы.  Складывание бумаги в гармошку. Выполнение приема «сгибание бумаги пополам». Выполнение приема предметного симметричного вырезания из бумаги, сложенной пополам. Разметка по шаблону.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Сборка конструкции с опорой на образец самостоятельно и с частичной помощью учителя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бумагу в гармошку с помощью учителя.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ыполняют прием «сгибание бумаги пополам». Владеют приемом предметного симметричного вырезания из бумаги, сложенной пополам. Производят разметку по шаблону с помощью учителя. Собирают конструкцию с опорой на образец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бумагу в гармошку. Выполняют прием «сгибание бумаги пополам». </w:t>
            </w:r>
          </w:p>
          <w:p w:rsidR="00C76F18" w:rsidRPr="005F15BC" w:rsidRDefault="00C76F18" w:rsidP="008C3A3E">
            <w:pPr>
              <w:spacing w:after="23" w:line="240" w:lineRule="auto"/>
              <w:ind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птицах. Владеют приемом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редметного симметричного вырезания из бумаги, сложенной пополам.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разметку по шаблону. Собирают конструкцию с опорой на образец самостоятельно и с частичной помощью учителя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/>
              <w:ind w:left="1" w:right="65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63" w:type="dxa"/>
          </w:tblCellMar>
        </w:tblPrEx>
        <w:trPr>
          <w:trHeight w:val="395"/>
        </w:trPr>
        <w:tc>
          <w:tcPr>
            <w:tcW w:w="1423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1" w:right="6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нитками</w:t>
            </w:r>
            <w:proofErr w:type="spellEnd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– 7 </w:t>
            </w:r>
            <w:proofErr w:type="spellStart"/>
            <w:r w:rsidRPr="005F1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C76F18" w:rsidRPr="00D5527F" w:rsidTr="008C3A3E">
        <w:tblPrEx>
          <w:tblCellMar>
            <w:right w:w="7" w:type="dxa"/>
          </w:tblCellMar>
        </w:tblPrEx>
        <w:trPr>
          <w:trHeight w:val="693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Приёмы шитья «Шитьё по проколам»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6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свойства ниток, способы их хранения и приемы использования в быту. Использование инструментов (иглы, ножницы, наперсток). Разбор правил безопасной работы с иглой. Вдевание нитку в иголку. Закрепление нитки в начале и конце строчки (прошивание два-три раза на одном месте). Прием шитья «игла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вверхвниз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ниток. Называют правила безопасной работы с иглой. Вдевают нитку в иголку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помощью учителя. Выполняют прием шитья «игла вверх-вниз»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ниток, способы их хранения и приемы использования в быту. </w:t>
            </w:r>
          </w:p>
          <w:p w:rsidR="00C76F18" w:rsidRPr="005F15BC" w:rsidRDefault="00C76F18" w:rsidP="008C3A3E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об инструментах (иглы, ножницы, наперсток). </w:t>
            </w:r>
          </w:p>
          <w:p w:rsidR="00C76F18" w:rsidRPr="005F15BC" w:rsidRDefault="00C76F18" w:rsidP="008C3A3E">
            <w:pPr>
              <w:spacing w:after="0" w:line="240" w:lineRule="auto"/>
              <w:ind w:right="61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безопасной работы с иглой. Вдевают нитку в иголку. Закрепляют нитки в начале и конце строчки (прошивание два-три раза на одном месте). Выполняют прием шитья «игла вверх-вниз»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 w:line="275" w:lineRule="auto"/>
              <w:ind w:left="1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7" w:type="dxa"/>
          </w:tblCellMar>
        </w:tblPrEx>
        <w:trPr>
          <w:trHeight w:val="2238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Приёмы шитья. «Шитьё по проколам»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F012AD" w:rsidRDefault="00C76F18" w:rsidP="008C3A3E">
            <w:pPr>
              <w:spacing w:after="16" w:line="240" w:lineRule="auto"/>
              <w:ind w:left="83" w:righ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свойства ниток, способы их хранения и приемы использования в быту. Использование инструментов (иглы, ножницы, наперсток). Проговаривание правил безопасной работы с иглой. </w:t>
            </w:r>
          </w:p>
          <w:p w:rsidR="00C76F18" w:rsidRPr="00F012AD" w:rsidRDefault="00C76F18" w:rsidP="008C3A3E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Вдевание нитки в иголку. Закрепление нитки в начале и конце строчки (прошивание два-три раза на одном месте). </w:t>
            </w:r>
          </w:p>
          <w:p w:rsidR="00C76F18" w:rsidRPr="00F012AD" w:rsidRDefault="00C76F18" w:rsidP="008C3A3E">
            <w:pPr>
              <w:spacing w:after="15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приема шитья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«игла вверх-вниз»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F012AD" w:rsidRDefault="00C76F18" w:rsidP="008C3A3E">
            <w:pPr>
              <w:spacing w:after="18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ниток. Называют правила безопасной работы с иглой. Вдевают нитку в иголку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F01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помощью учителя.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F012AD" w:rsidRDefault="00C76F18" w:rsidP="008C3A3E">
            <w:pPr>
              <w:spacing w:after="0" w:line="240" w:lineRule="auto"/>
              <w:ind w:left="83"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ниток, способы их хранения и приемы использования в быту. </w:t>
            </w:r>
          </w:p>
          <w:p w:rsidR="00C76F18" w:rsidRPr="005F15BC" w:rsidRDefault="00C76F18" w:rsidP="008C3A3E">
            <w:pPr>
              <w:spacing w:after="12" w:line="240" w:lineRule="auto"/>
              <w:ind w:left="83"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01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инструментах (иглы, ножницы, наперсток). Называют правила безопасной работы с иглой. Вдевают нитку в иголку. Закрепляют нитки в начале и конце строчки (прошивание два-три раза на одном месте). </w:t>
            </w: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/>
              <w:ind w:left="1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7" w:type="dxa"/>
          </w:tblCellMar>
        </w:tblPrEx>
        <w:trPr>
          <w:trHeight w:val="139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шитья. «Шитьё по проколам» (треугольник, квадрат, круг)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 с иглой. Выполнение вдевания нитки в иголку. Закрепление нитки в начале и конце строчки (прошивание два-три раза на одном месте). Определение геометрических фигур. </w:t>
            </w:r>
          </w:p>
          <w:p w:rsidR="00C76F18" w:rsidRPr="005F15BC" w:rsidRDefault="00C76F18" w:rsidP="008C3A3E">
            <w:pPr>
              <w:tabs>
                <w:tab w:val="center" w:pos="579"/>
                <w:tab w:val="center" w:pos="752"/>
                <w:tab w:val="center" w:pos="1566"/>
                <w:tab w:val="center" w:pos="2034"/>
                <w:tab w:val="center" w:pos="2304"/>
                <w:tab w:val="center" w:pos="2993"/>
              </w:tabs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приема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шитья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«игла вверх-вниз»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свойства ниток. Называют правила безопасной работы с иглой. Вдевают нитку в иголку с помощью учителя. </w:t>
            </w:r>
          </w:p>
          <w:p w:rsidR="00C76F18" w:rsidRDefault="00C76F18" w:rsidP="008C3A3E">
            <w:pPr>
              <w:tabs>
                <w:tab w:val="left" w:pos="54"/>
              </w:tabs>
              <w:spacing w:after="0" w:line="240" w:lineRule="auto"/>
              <w:ind w:left="83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помощью учителя. </w:t>
            </w: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</w:p>
          <w:p w:rsidR="00C76F18" w:rsidRPr="005F15BC" w:rsidRDefault="00C76F18" w:rsidP="008C3A3E">
            <w:pPr>
              <w:tabs>
                <w:tab w:val="left" w:pos="54"/>
              </w:tabs>
              <w:spacing w:after="0" w:line="240" w:lineRule="auto"/>
              <w:ind w:left="83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прием шитья «игла вверх-вниз» с помощью учителя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Называют правила безопасной работы с иглой. Вдевают нитку в иголку. Закрепляют нитки в начале и конце строчки (прошивание два-три раза на одном месте). Называют геометрические фигуры. Выполняют прием шитья «игла вверх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вниз»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 w:line="248" w:lineRule="auto"/>
              <w:ind w:left="1" w:right="9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231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шитья «Шитьё по проколам» (треугольник, квадрат, круг)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правил безопасной работы с иглой.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вдевания нитки в иголку. </w:t>
            </w:r>
          </w:p>
          <w:p w:rsidR="00C76F18" w:rsidRPr="005F15BC" w:rsidRDefault="00C76F18" w:rsidP="008C3A3E">
            <w:pPr>
              <w:spacing w:after="0" w:line="240" w:lineRule="auto"/>
              <w:ind w:left="83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нитки в начале и конце строчки (прошивание два-три раза на одном месте).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безопасной работы с иглой.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Вдевают нитку в иголку с помощью учителя.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</w:t>
            </w:r>
            <w:proofErr w:type="gramEnd"/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2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безопасной работы с иглой.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Вдевают нитку в иголку. </w:t>
            </w:r>
          </w:p>
          <w:p w:rsidR="00C76F18" w:rsidRPr="005F15BC" w:rsidRDefault="00C76F18" w:rsidP="008C3A3E">
            <w:pPr>
              <w:spacing w:after="0" w:line="240" w:lineRule="auto"/>
              <w:ind w:left="83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называют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/>
              <w:ind w:left="1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2399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Вышивание. Приёмы вышивания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«Вышивание по проколам» 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Нитки. Называние правил безопасной работы с иглой.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Вдевание нитки в иголку. </w:t>
            </w:r>
          </w:p>
          <w:p w:rsidR="00C76F18" w:rsidRPr="005F15BC" w:rsidRDefault="00C76F18" w:rsidP="008C3A3E">
            <w:pPr>
              <w:spacing w:after="10" w:line="240" w:lineRule="auto"/>
              <w:ind w:left="83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нитки в начале и конце строчки (прошивание два-три раза на одном месте). Называние понятий «шитье»,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«вышивка»,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«контур», «стежок», «расстояние между стежками». </w:t>
            </w:r>
          </w:p>
          <w:p w:rsidR="00C76F18" w:rsidRPr="005F15BC" w:rsidRDefault="00C76F18" w:rsidP="008C3A3E">
            <w:pPr>
              <w:spacing w:after="0" w:line="240" w:lineRule="auto"/>
              <w:ind w:left="83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вверхвниз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 2)заполнение расстояния между стежками ниткой того же или другого цвета 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безопасной работы с иглой. Вдевают нитку в иголку, закрепляют ее в начале и конце строчки (прошивание два-три раза на одном месте) с помощью учителя. Называют понятия «шитье», «вышивка», «контур», «стежок», «расстояние между стежками». </w:t>
            </w: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Вышивают в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>два приема: 1)шитье приемом «игла вверх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вниз» 2)заполнение расстояния между стежками ниткой того же или другого цвета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16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нитках. </w:t>
            </w:r>
          </w:p>
          <w:p w:rsidR="00C76F18" w:rsidRPr="005F15BC" w:rsidRDefault="00C76F18" w:rsidP="008C3A3E">
            <w:pPr>
              <w:spacing w:after="2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безопасной работы с иглой. Вдевают нитку в иголку, закреплять ее в начале и конце строчки (прошивание два-три раза на одном месте). Называют понятия «шитье», «вышивка», «контур», «стежок», «расстояние между стежками».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Вышивают в два приема: 1)шитье приемом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«игла вверх-вниз» 2)заполнение расстояния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между стежками ниткой того же или другого цвета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 w:line="246" w:lineRule="auto"/>
              <w:ind w:left="1" w:right="258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1965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Вышивание. Приёмы вышивания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«Вышивание по проколам» 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3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Нитки. Определение правила безопасной работы с иглой.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Вдевание нитки в иголку. </w:t>
            </w:r>
          </w:p>
          <w:p w:rsidR="00C76F18" w:rsidRPr="005F15BC" w:rsidRDefault="00C76F18" w:rsidP="008C3A3E">
            <w:pPr>
              <w:spacing w:after="10" w:line="240" w:lineRule="auto"/>
              <w:ind w:left="83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нитки в начале и конце строчки (прошивание два-три раза на одном месте). Называние понятий «шитье», </w:t>
            </w:r>
          </w:p>
          <w:p w:rsidR="00C76F18" w:rsidRPr="005F15BC" w:rsidRDefault="00C76F18" w:rsidP="008C3A3E">
            <w:pPr>
              <w:tabs>
                <w:tab w:val="center" w:pos="554"/>
                <w:tab w:val="center" w:pos="720"/>
                <w:tab w:val="center" w:pos="2162"/>
                <w:tab w:val="center" w:pos="28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«вышивка», «контур»,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безопасной работы с иглой. Вдевают нитку в иголку, закрепляют ее в начале и конце строчки (прошивание два-три раза на одном месте) с помощью учителя. Называют понятия «шитье», «вышивка», «контур»,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нитках. </w:t>
            </w:r>
          </w:p>
          <w:p w:rsidR="00C76F18" w:rsidRPr="005F15BC" w:rsidRDefault="00C76F18" w:rsidP="008C3A3E">
            <w:pPr>
              <w:spacing w:after="1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безопасной работы с иглой. Вдевают нитку в иголку, закреплять ее в начале и конце строчки (прошивание два-три раза на одном месте). Называют понятия «шитье», «вышивка», «контур», «стежок», расстояние между стежками».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/>
              <w:ind w:left="1"/>
              <w:rPr>
                <w:sz w:val="24"/>
              </w:rPr>
            </w:pPr>
          </w:p>
        </w:tc>
      </w:tr>
      <w:tr w:rsidR="00C76F18" w:rsidRPr="00D5527F" w:rsidTr="008C3A3E">
        <w:tblPrEx>
          <w:tblCellMar>
            <w:right w:w="51" w:type="dxa"/>
          </w:tblCellMar>
        </w:tblPrEx>
        <w:trPr>
          <w:trHeight w:val="1406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Вышивание. Приёмы вышивания </w:t>
            </w:r>
          </w:p>
          <w:p w:rsidR="00C76F18" w:rsidRPr="005F15BC" w:rsidRDefault="00C76F18" w:rsidP="008C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«Вышивание по проколам» 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Нитки. Называние правил безопасной работы с иглой.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Вдевание нитки в иголку. </w:t>
            </w:r>
          </w:p>
          <w:p w:rsidR="00C76F18" w:rsidRPr="005F15BC" w:rsidRDefault="00C76F18" w:rsidP="008C3A3E">
            <w:pPr>
              <w:spacing w:after="23" w:line="240" w:lineRule="auto"/>
              <w:ind w:left="83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нитки в начале и конце строчки (прошивание два-три раза на одном месте). Освоение понятий: «шитье»,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«вышивка»,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«контур», «стежок», «расстояние между стежками». </w:t>
            </w:r>
          </w:p>
          <w:p w:rsidR="00C76F18" w:rsidRPr="005F15BC" w:rsidRDefault="00C76F18" w:rsidP="008C3A3E">
            <w:pPr>
              <w:spacing w:after="0" w:line="240" w:lineRule="auto"/>
              <w:ind w:left="83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</w:t>
            </w:r>
            <w:proofErr w:type="spellStart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>вверхвниз</w:t>
            </w:r>
            <w:proofErr w:type="spellEnd"/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» 2)заполнение расстояния между стежками ниткой того же или другого цвета 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правила безопасной работы с иглой. Вдевают нитку в иголку, закрепляют ее в начале и конце строчки (прошивание два-три раза на одном месте) с помощью учителя. Называют понятия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«шитье», «вышивка», «контур», «стежок», «расстояние между стежками». </w:t>
            </w:r>
            <w:r w:rsidRPr="005F15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Вышивают в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два приема: 1)шитье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о нитках. </w:t>
            </w:r>
          </w:p>
          <w:p w:rsidR="00C76F18" w:rsidRPr="005F15BC" w:rsidRDefault="00C76F18" w:rsidP="008C3A3E">
            <w:pPr>
              <w:spacing w:after="1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безопасной работы с иглой. </w:t>
            </w:r>
          </w:p>
          <w:p w:rsidR="00C76F18" w:rsidRPr="005F15BC" w:rsidRDefault="00C76F18" w:rsidP="008C3A3E">
            <w:pPr>
              <w:spacing w:after="0" w:line="240" w:lineRule="auto"/>
              <w:ind w:left="83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 xml:space="preserve">Вдевают нитку в иголку, закреплять ее в начале и конце строчки (прошивание два-три раза на одном месте). </w:t>
            </w:r>
          </w:p>
          <w:p w:rsidR="00C76F18" w:rsidRPr="005F15BC" w:rsidRDefault="00C76F18" w:rsidP="008C3A3E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F1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понятия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«шитье», «вышивка», </w:t>
            </w:r>
            <w:r w:rsidRPr="005F1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«контур», «стежок», «расстояние между стежками». Вышивают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6F18" w:rsidRPr="00186311" w:rsidRDefault="00C76F18" w:rsidP="008C3A3E">
            <w:pPr>
              <w:spacing w:after="0" w:line="238" w:lineRule="auto"/>
              <w:ind w:left="1" w:right="24"/>
              <w:rPr>
                <w:sz w:val="24"/>
              </w:rPr>
            </w:pPr>
          </w:p>
        </w:tc>
      </w:tr>
    </w:tbl>
    <w:p w:rsidR="00C76F18" w:rsidRDefault="00C76F18" w:rsidP="00C76F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6F18" w:rsidRPr="00D45265" w:rsidRDefault="00C76F18" w:rsidP="00C76F18">
      <w:pPr>
        <w:spacing w:after="0" w:line="240" w:lineRule="auto"/>
        <w:ind w:left="9356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>Согласовано с зам</w:t>
      </w:r>
      <w:proofErr w:type="gramStart"/>
      <w:r w:rsidRPr="00D45265"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 w:rsidRPr="00D45265">
        <w:rPr>
          <w:rFonts w:ascii="Times New Roman" w:eastAsia="Calibri" w:hAnsi="Times New Roman" w:cs="Times New Roman"/>
          <w:sz w:val="28"/>
          <w:szCs w:val="28"/>
        </w:rPr>
        <w:t>иректора по УВР</w:t>
      </w:r>
    </w:p>
    <w:p w:rsidR="00C76F18" w:rsidRPr="00D45265" w:rsidRDefault="00C76F18" w:rsidP="00C76F18">
      <w:pPr>
        <w:spacing w:after="0" w:line="240" w:lineRule="auto"/>
        <w:ind w:left="9356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Удовенко С.В. ___________________ </w:t>
      </w:r>
    </w:p>
    <w:p w:rsidR="00C76F18" w:rsidRPr="00D45265" w:rsidRDefault="00C76F18" w:rsidP="00C76F18">
      <w:pPr>
        <w:spacing w:line="240" w:lineRule="auto"/>
        <w:ind w:left="9356"/>
        <w:rPr>
          <w:rFonts w:ascii="Times New Roman" w:eastAsia="Calibri" w:hAnsi="Times New Roman" w:cs="Times New Roman"/>
          <w:sz w:val="28"/>
          <w:szCs w:val="28"/>
        </w:rPr>
      </w:pPr>
      <w:r w:rsidRPr="00D45265">
        <w:rPr>
          <w:rFonts w:ascii="Times New Roman" w:eastAsia="Calibri" w:hAnsi="Times New Roman" w:cs="Times New Roman"/>
          <w:sz w:val="28"/>
          <w:szCs w:val="28"/>
        </w:rPr>
        <w:t>от «_____» _____________202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4526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</w:t>
      </w:r>
    </w:p>
    <w:p w:rsidR="00C76F18" w:rsidRDefault="00C76F18"/>
    <w:sectPr w:rsidR="00C76F18" w:rsidSect="00C76F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980"/>
    <w:multiLevelType w:val="multilevel"/>
    <w:tmpl w:val="F2D2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D46B8D"/>
    <w:multiLevelType w:val="hybridMultilevel"/>
    <w:tmpl w:val="B3E00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5177"/>
    <w:multiLevelType w:val="hybridMultilevel"/>
    <w:tmpl w:val="DCDA33FC"/>
    <w:lvl w:ilvl="0" w:tplc="D380599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6A0B66"/>
    <w:multiLevelType w:val="hybridMultilevel"/>
    <w:tmpl w:val="006C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B15601"/>
    <w:multiLevelType w:val="hybridMultilevel"/>
    <w:tmpl w:val="36FCE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6F18"/>
    <w:rsid w:val="003D23B5"/>
    <w:rsid w:val="00C7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F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6F18"/>
    <w:pPr>
      <w:ind w:left="720"/>
      <w:contextualSpacing/>
    </w:pPr>
  </w:style>
  <w:style w:type="paragraph" w:styleId="a6">
    <w:name w:val="No Spacing"/>
    <w:uiPriority w:val="1"/>
    <w:qFormat/>
    <w:rsid w:val="00C76F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0">
    <w:name w:val="c60"/>
    <w:rsid w:val="00C76F18"/>
  </w:style>
  <w:style w:type="character" w:customStyle="1" w:styleId="c0">
    <w:name w:val="c0"/>
    <w:rsid w:val="00C76F18"/>
  </w:style>
  <w:style w:type="character" w:customStyle="1" w:styleId="c48">
    <w:name w:val="c48"/>
    <w:rsid w:val="00C76F18"/>
  </w:style>
  <w:style w:type="character" w:customStyle="1" w:styleId="c24">
    <w:name w:val="c24"/>
    <w:rsid w:val="00C76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12271</Words>
  <Characters>69950</Characters>
  <Application>Microsoft Office Word</Application>
  <DocSecurity>0</DocSecurity>
  <Lines>582</Lines>
  <Paragraphs>164</Paragraphs>
  <ScaleCrop>false</ScaleCrop>
  <Company>Grizli777</Company>
  <LinksUpToDate>false</LinksUpToDate>
  <CharactersWithSpaces>82057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2023-10-19T09:00:00Z</dcterms:created>
  <dcterms:modified xsi:type="dcterms:W3CDTF">2023-10-19T09:04:00Z</dcterms:modified>
</cp:coreProperties>
</file>